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4320" w:rsidRPr="00E84BA1" w:rsidRDefault="00E84BA1" w:rsidP="00E84BA1">
      <w:pPr>
        <w:spacing w:line="700" w:lineRule="exact"/>
        <w:jc w:val="left"/>
        <w:rPr>
          <w:rFonts w:eastAsia="方正黑体_GBK"/>
          <w:bCs/>
          <w:color w:val="000000"/>
          <w:spacing w:val="20"/>
          <w:sz w:val="32"/>
          <w:szCs w:val="48"/>
        </w:rPr>
      </w:pPr>
      <w:r w:rsidRPr="00E84BA1">
        <w:rPr>
          <w:rFonts w:eastAsia="方正黑体_GBK" w:hint="eastAsia"/>
          <w:bCs/>
          <w:color w:val="000000"/>
          <w:spacing w:val="20"/>
          <w:sz w:val="32"/>
          <w:szCs w:val="48"/>
        </w:rPr>
        <w:t>附件</w:t>
      </w:r>
      <w:r w:rsidRPr="00E84BA1">
        <w:rPr>
          <w:rFonts w:eastAsia="方正黑体_GBK" w:hint="eastAsia"/>
          <w:bCs/>
          <w:color w:val="000000"/>
          <w:spacing w:val="20"/>
          <w:sz w:val="32"/>
          <w:szCs w:val="48"/>
        </w:rPr>
        <w:t>2</w:t>
      </w:r>
    </w:p>
    <w:p w:rsidR="00224320" w:rsidRDefault="00CD6550">
      <w:pPr>
        <w:spacing w:line="700" w:lineRule="exact"/>
        <w:jc w:val="center"/>
        <w:rPr>
          <w:rFonts w:ascii="方正小标宋_GBK" w:eastAsia="方正小标宋_GBK"/>
          <w:bCs/>
          <w:color w:val="000000"/>
          <w:spacing w:val="20"/>
          <w:sz w:val="48"/>
          <w:szCs w:val="48"/>
        </w:rPr>
      </w:pPr>
      <w:r>
        <w:rPr>
          <w:rFonts w:ascii="方正小标宋_GBK" w:eastAsia="方正小标宋_GBK" w:hint="eastAsia"/>
          <w:bCs/>
          <w:color w:val="000000"/>
          <w:spacing w:val="20"/>
          <w:sz w:val="48"/>
          <w:szCs w:val="48"/>
        </w:rPr>
        <w:t>中央引导地方科技发展资金</w:t>
      </w:r>
    </w:p>
    <w:p w:rsidR="00224320" w:rsidRDefault="00CD6550">
      <w:pPr>
        <w:spacing w:line="700" w:lineRule="exact"/>
        <w:jc w:val="center"/>
        <w:rPr>
          <w:rFonts w:ascii="方正小标宋_GBK" w:eastAsia="方正小标宋_GBK"/>
          <w:bCs/>
          <w:color w:val="000000"/>
          <w:spacing w:val="20"/>
          <w:sz w:val="48"/>
          <w:szCs w:val="48"/>
        </w:rPr>
      </w:pPr>
      <w:r>
        <w:rPr>
          <w:rFonts w:ascii="方正小标宋_GBK" w:eastAsia="方正小标宋_GBK" w:hint="eastAsia"/>
          <w:bCs/>
          <w:color w:val="000000"/>
          <w:spacing w:val="20"/>
          <w:sz w:val="48"/>
          <w:szCs w:val="48"/>
        </w:rPr>
        <w:t>项目申报书</w:t>
      </w:r>
    </w:p>
    <w:p w:rsidR="00224320" w:rsidRDefault="00224320">
      <w:pPr>
        <w:jc w:val="center"/>
        <w:rPr>
          <w:rFonts w:eastAsia="黑体"/>
          <w:color w:val="FF0000"/>
          <w:sz w:val="32"/>
          <w:szCs w:val="32"/>
        </w:rPr>
      </w:pPr>
    </w:p>
    <w:p w:rsidR="00224320" w:rsidRDefault="00224320">
      <w:pPr>
        <w:jc w:val="center"/>
        <w:rPr>
          <w:rFonts w:ascii="方正仿宋_GBK" w:eastAsia="方正仿宋_GBK" w:hAnsi="方正仿宋_GBK" w:cs="方正仿宋_GBK"/>
          <w:color w:val="000000" w:themeColor="text1"/>
          <w:kern w:val="0"/>
          <w:sz w:val="32"/>
          <w:szCs w:val="32"/>
        </w:rPr>
      </w:pPr>
    </w:p>
    <w:p w:rsidR="00224320" w:rsidRDefault="00224320">
      <w:pPr>
        <w:ind w:firstLine="420"/>
        <w:rPr>
          <w:rFonts w:ascii="宋体" w:hAnsi="宋体"/>
          <w:color w:val="000000" w:themeColor="text1"/>
        </w:rPr>
      </w:pPr>
    </w:p>
    <w:p w:rsidR="00224320" w:rsidRDefault="00224320">
      <w:pPr>
        <w:jc w:val="center"/>
        <w:rPr>
          <w:rFonts w:eastAsia="黑体"/>
          <w:color w:val="000000" w:themeColor="text1"/>
          <w:sz w:val="32"/>
          <w:szCs w:val="32"/>
        </w:rPr>
      </w:pPr>
    </w:p>
    <w:p w:rsidR="00224320" w:rsidRDefault="00224320">
      <w:pPr>
        <w:jc w:val="center"/>
        <w:rPr>
          <w:rFonts w:eastAsia="黑体"/>
          <w:color w:val="000000" w:themeColor="text1"/>
          <w:sz w:val="44"/>
          <w:szCs w:val="44"/>
        </w:rPr>
      </w:pPr>
    </w:p>
    <w:tbl>
      <w:tblPr>
        <w:tblW w:w="8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329"/>
      </w:tblGrid>
      <w:tr w:rsidR="00224320">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rsidR="00224320" w:rsidRDefault="00CD6550">
            <w:pPr>
              <w:ind w:hanging="11"/>
              <w:jc w:val="center"/>
              <w:rPr>
                <w:rFonts w:eastAsia="黑体"/>
                <w:bCs/>
                <w:color w:val="000000" w:themeColor="text1"/>
                <w:sz w:val="32"/>
                <w:szCs w:val="32"/>
                <w:u w:val="single"/>
              </w:rPr>
            </w:pPr>
            <w:r>
              <w:rPr>
                <w:rFonts w:eastAsia="黑体"/>
                <w:bCs/>
                <w:color w:val="000000" w:themeColor="text1"/>
                <w:sz w:val="32"/>
                <w:szCs w:val="32"/>
              </w:rPr>
              <w:t>项目名称</w:t>
            </w:r>
          </w:p>
        </w:tc>
        <w:tc>
          <w:tcPr>
            <w:tcW w:w="5329"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
                <w:color w:val="000000" w:themeColor="text1"/>
                <w:sz w:val="28"/>
                <w:szCs w:val="28"/>
              </w:rPr>
            </w:pPr>
            <w:bookmarkStart w:id="0" w:name="ztzxmc"/>
            <w:bookmarkEnd w:id="0"/>
          </w:p>
        </w:tc>
      </w:tr>
      <w:tr w:rsidR="00224320">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rsidR="00224320" w:rsidRDefault="00CD6550">
            <w:pPr>
              <w:ind w:hanging="11"/>
              <w:jc w:val="center"/>
              <w:rPr>
                <w:rFonts w:eastAsia="黑体"/>
                <w:bCs/>
                <w:color w:val="000000" w:themeColor="text1"/>
                <w:sz w:val="32"/>
                <w:szCs w:val="32"/>
                <w:u w:val="single"/>
              </w:rPr>
            </w:pPr>
            <w:r>
              <w:rPr>
                <w:rFonts w:eastAsia="黑体"/>
                <w:bCs/>
                <w:color w:val="000000" w:themeColor="text1"/>
                <w:sz w:val="32"/>
                <w:szCs w:val="32"/>
              </w:rPr>
              <w:t>牵头申报单位</w:t>
            </w:r>
          </w:p>
        </w:tc>
        <w:tc>
          <w:tcPr>
            <w:tcW w:w="5329" w:type="dxa"/>
            <w:tcBorders>
              <w:top w:val="single" w:sz="4" w:space="0" w:color="auto"/>
              <w:left w:val="single" w:sz="4" w:space="0" w:color="auto"/>
              <w:bottom w:val="single" w:sz="4" w:space="0" w:color="auto"/>
              <w:right w:val="single" w:sz="4" w:space="0" w:color="auto"/>
            </w:tcBorders>
            <w:vAlign w:val="center"/>
          </w:tcPr>
          <w:p w:rsidR="00224320" w:rsidRDefault="00CD6550">
            <w:pPr>
              <w:jc w:val="center"/>
              <w:rPr>
                <w:rFonts w:eastAsia="仿宋"/>
                <w:color w:val="000000" w:themeColor="text1"/>
                <w:sz w:val="28"/>
                <w:szCs w:val="28"/>
              </w:rPr>
            </w:pPr>
            <w:bookmarkStart w:id="1" w:name="fddbr"/>
            <w:bookmarkEnd w:id="1"/>
            <w:r>
              <w:rPr>
                <w:rFonts w:eastAsia="仿宋"/>
                <w:color w:val="000000" w:themeColor="text1"/>
                <w:sz w:val="32"/>
                <w:szCs w:val="32"/>
              </w:rPr>
              <w:t>（签章）</w:t>
            </w:r>
          </w:p>
        </w:tc>
      </w:tr>
      <w:tr w:rsidR="00224320">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rsidR="00224320" w:rsidRDefault="00CD6550">
            <w:pPr>
              <w:ind w:hanging="11"/>
              <w:jc w:val="center"/>
              <w:rPr>
                <w:rFonts w:eastAsia="黑体"/>
                <w:bCs/>
                <w:color w:val="000000" w:themeColor="text1"/>
                <w:sz w:val="32"/>
                <w:szCs w:val="32"/>
              </w:rPr>
            </w:pPr>
            <w:r>
              <w:rPr>
                <w:rFonts w:eastAsia="黑体"/>
                <w:bCs/>
                <w:color w:val="000000" w:themeColor="text1"/>
                <w:sz w:val="32"/>
                <w:szCs w:val="32"/>
              </w:rPr>
              <w:t>实施起止时间</w:t>
            </w:r>
          </w:p>
        </w:tc>
        <w:tc>
          <w:tcPr>
            <w:tcW w:w="5329" w:type="dxa"/>
            <w:tcBorders>
              <w:top w:val="single" w:sz="4" w:space="0" w:color="auto"/>
              <w:left w:val="single" w:sz="4" w:space="0" w:color="auto"/>
              <w:bottom w:val="single" w:sz="4" w:space="0" w:color="auto"/>
              <w:right w:val="single" w:sz="4" w:space="0" w:color="auto"/>
            </w:tcBorders>
            <w:vAlign w:val="center"/>
          </w:tcPr>
          <w:p w:rsidR="00224320" w:rsidRDefault="00CD6550">
            <w:pPr>
              <w:jc w:val="center"/>
              <w:rPr>
                <w:rFonts w:eastAsia="仿宋"/>
                <w:color w:val="000000" w:themeColor="text1"/>
                <w:sz w:val="32"/>
                <w:szCs w:val="32"/>
              </w:rPr>
            </w:pPr>
            <w:r>
              <w:rPr>
                <w:rFonts w:eastAsia="仿宋"/>
                <w:color w:val="000000" w:themeColor="text1"/>
                <w:sz w:val="28"/>
                <w:szCs w:val="28"/>
              </w:rPr>
              <w:t>至</w:t>
            </w:r>
          </w:p>
        </w:tc>
      </w:tr>
      <w:tr w:rsidR="00224320">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rsidR="00224320" w:rsidRDefault="00CD6550">
            <w:pPr>
              <w:jc w:val="center"/>
              <w:rPr>
                <w:rFonts w:eastAsia="黑体"/>
                <w:bCs/>
                <w:color w:val="000000" w:themeColor="text1"/>
                <w:sz w:val="32"/>
                <w:szCs w:val="32"/>
                <w:u w:val="single"/>
              </w:rPr>
            </w:pPr>
            <w:r>
              <w:rPr>
                <w:rFonts w:eastAsia="黑体"/>
                <w:bCs/>
                <w:color w:val="000000" w:themeColor="text1"/>
                <w:sz w:val="32"/>
                <w:szCs w:val="32"/>
              </w:rPr>
              <w:t>项目负责人</w:t>
            </w:r>
          </w:p>
        </w:tc>
        <w:tc>
          <w:tcPr>
            <w:tcW w:w="5329"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
                <w:color w:val="000000" w:themeColor="text1"/>
                <w:sz w:val="28"/>
                <w:szCs w:val="28"/>
              </w:rPr>
            </w:pPr>
            <w:bookmarkStart w:id="2" w:name="sqzxm"/>
            <w:bookmarkEnd w:id="2"/>
          </w:p>
        </w:tc>
      </w:tr>
      <w:tr w:rsidR="00224320">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rsidR="00224320" w:rsidRDefault="00CD6550">
            <w:pPr>
              <w:ind w:hanging="11"/>
              <w:jc w:val="center"/>
              <w:rPr>
                <w:rFonts w:eastAsia="黑体"/>
                <w:bCs/>
                <w:color w:val="000000" w:themeColor="text1"/>
                <w:sz w:val="32"/>
                <w:szCs w:val="32"/>
              </w:rPr>
            </w:pPr>
            <w:r>
              <w:rPr>
                <w:rFonts w:eastAsia="黑体"/>
                <w:bCs/>
                <w:color w:val="000000" w:themeColor="text1"/>
                <w:sz w:val="32"/>
                <w:szCs w:val="32"/>
              </w:rPr>
              <w:t>通讯地址</w:t>
            </w:r>
          </w:p>
        </w:tc>
        <w:tc>
          <w:tcPr>
            <w:tcW w:w="5329"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
                <w:color w:val="000000" w:themeColor="text1"/>
                <w:sz w:val="28"/>
                <w:szCs w:val="28"/>
              </w:rPr>
            </w:pPr>
            <w:bookmarkStart w:id="3" w:name="sqzdh"/>
            <w:bookmarkEnd w:id="3"/>
          </w:p>
        </w:tc>
      </w:tr>
      <w:tr w:rsidR="00224320">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rsidR="00224320" w:rsidRDefault="00CD6550">
            <w:pPr>
              <w:ind w:hanging="11"/>
              <w:jc w:val="center"/>
              <w:rPr>
                <w:rFonts w:eastAsia="黑体"/>
                <w:bCs/>
                <w:color w:val="000000" w:themeColor="text1"/>
                <w:sz w:val="32"/>
                <w:szCs w:val="32"/>
              </w:rPr>
            </w:pPr>
            <w:r>
              <w:rPr>
                <w:rFonts w:eastAsia="黑体"/>
                <w:bCs/>
                <w:color w:val="000000" w:themeColor="text1"/>
                <w:sz w:val="32"/>
                <w:szCs w:val="32"/>
              </w:rPr>
              <w:t>联系电话</w:t>
            </w:r>
          </w:p>
        </w:tc>
        <w:tc>
          <w:tcPr>
            <w:tcW w:w="5329"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
                <w:color w:val="000000" w:themeColor="text1"/>
                <w:sz w:val="28"/>
                <w:szCs w:val="28"/>
              </w:rPr>
            </w:pPr>
            <w:bookmarkStart w:id="4" w:name="qzsj"/>
            <w:bookmarkEnd w:id="4"/>
          </w:p>
        </w:tc>
      </w:tr>
    </w:tbl>
    <w:p w:rsidR="00224320" w:rsidRDefault="00224320">
      <w:pPr>
        <w:jc w:val="center"/>
        <w:rPr>
          <w:rFonts w:eastAsia="黑体"/>
          <w:color w:val="000000" w:themeColor="text1"/>
          <w:sz w:val="48"/>
          <w:szCs w:val="48"/>
        </w:rPr>
      </w:pPr>
    </w:p>
    <w:p w:rsidR="00224320" w:rsidRDefault="00224320">
      <w:pPr>
        <w:jc w:val="center"/>
        <w:rPr>
          <w:rFonts w:eastAsia="黑体"/>
          <w:color w:val="000000" w:themeColor="text1"/>
          <w:sz w:val="48"/>
          <w:szCs w:val="48"/>
        </w:rPr>
      </w:pPr>
      <w:bookmarkStart w:id="5" w:name="txm"/>
      <w:bookmarkEnd w:id="5"/>
    </w:p>
    <w:p w:rsidR="00224320" w:rsidRDefault="00CD6550">
      <w:pPr>
        <w:adjustRightInd w:val="0"/>
        <w:snapToGrid w:val="0"/>
        <w:spacing w:line="360" w:lineRule="auto"/>
        <w:jc w:val="center"/>
        <w:rPr>
          <w:rFonts w:eastAsia="仿宋"/>
          <w:b/>
          <w:color w:val="000000" w:themeColor="text1"/>
          <w:sz w:val="36"/>
          <w:szCs w:val="36"/>
        </w:rPr>
      </w:pPr>
      <w:r>
        <w:rPr>
          <w:rFonts w:eastAsia="仿宋"/>
          <w:b/>
          <w:color w:val="000000" w:themeColor="text1"/>
          <w:sz w:val="36"/>
          <w:szCs w:val="36"/>
        </w:rPr>
        <w:t>重庆市科学技术局</w:t>
      </w:r>
    </w:p>
    <w:p w:rsidR="00224320" w:rsidRDefault="00CD6550">
      <w:pPr>
        <w:adjustRightInd w:val="0"/>
        <w:snapToGrid w:val="0"/>
        <w:spacing w:line="360" w:lineRule="auto"/>
        <w:jc w:val="center"/>
        <w:rPr>
          <w:rFonts w:eastAsia="仿宋"/>
          <w:b/>
          <w:color w:val="000000" w:themeColor="text1"/>
          <w:sz w:val="36"/>
          <w:szCs w:val="36"/>
        </w:rPr>
      </w:pPr>
      <w:r>
        <w:rPr>
          <w:rFonts w:eastAsia="仿宋"/>
          <w:b/>
          <w:bCs/>
          <w:color w:val="000000" w:themeColor="text1"/>
          <w:sz w:val="32"/>
          <w:szCs w:val="32"/>
        </w:rPr>
        <w:t>二</w:t>
      </w:r>
      <w:r>
        <w:rPr>
          <w:rFonts w:eastAsia="仿宋"/>
          <w:b/>
          <w:color w:val="000000" w:themeColor="text1"/>
          <w:sz w:val="36"/>
          <w:szCs w:val="36"/>
        </w:rPr>
        <w:t>Ο</w:t>
      </w:r>
      <w:r>
        <w:rPr>
          <w:rFonts w:eastAsia="仿宋"/>
          <w:b/>
          <w:color w:val="000000" w:themeColor="text1"/>
          <w:sz w:val="36"/>
          <w:szCs w:val="36"/>
        </w:rPr>
        <w:t>二</w:t>
      </w:r>
      <w:r>
        <w:rPr>
          <w:rFonts w:eastAsia="仿宋" w:hint="eastAsia"/>
          <w:b/>
          <w:color w:val="000000" w:themeColor="text1"/>
          <w:sz w:val="36"/>
          <w:szCs w:val="36"/>
        </w:rPr>
        <w:t>五</w:t>
      </w:r>
      <w:r>
        <w:rPr>
          <w:rFonts w:eastAsia="仿宋"/>
          <w:b/>
          <w:color w:val="000000" w:themeColor="text1"/>
          <w:sz w:val="36"/>
          <w:szCs w:val="36"/>
        </w:rPr>
        <w:t>年</w:t>
      </w:r>
      <w:r>
        <w:rPr>
          <w:rFonts w:eastAsia="仿宋" w:hint="eastAsia"/>
          <w:b/>
          <w:color w:val="000000" w:themeColor="text1"/>
          <w:sz w:val="36"/>
          <w:szCs w:val="36"/>
        </w:rPr>
        <w:t>一</w:t>
      </w:r>
      <w:r>
        <w:rPr>
          <w:rFonts w:eastAsia="仿宋"/>
          <w:b/>
          <w:color w:val="000000" w:themeColor="text1"/>
          <w:sz w:val="36"/>
          <w:szCs w:val="36"/>
        </w:rPr>
        <w:t>月</w:t>
      </w:r>
      <w:r>
        <w:rPr>
          <w:rFonts w:eastAsia="仿宋" w:hint="eastAsia"/>
          <w:b/>
          <w:color w:val="000000" w:themeColor="text1"/>
          <w:sz w:val="36"/>
          <w:szCs w:val="36"/>
        </w:rPr>
        <w:t>制</w:t>
      </w:r>
    </w:p>
    <w:p w:rsidR="00224320" w:rsidRDefault="00CD6550">
      <w:pPr>
        <w:widowControl/>
        <w:jc w:val="left"/>
        <w:rPr>
          <w:rFonts w:eastAsia="黑体"/>
          <w:color w:val="000000" w:themeColor="text1"/>
          <w:sz w:val="28"/>
          <w:szCs w:val="28"/>
        </w:rPr>
      </w:pPr>
      <w:r>
        <w:rPr>
          <w:rFonts w:eastAsia="黑体"/>
          <w:color w:val="000000" w:themeColor="text1"/>
          <w:sz w:val="28"/>
          <w:szCs w:val="28"/>
        </w:rPr>
        <w:br w:type="page"/>
      </w:r>
    </w:p>
    <w:p w:rsidR="00224320" w:rsidRDefault="00CD6550">
      <w:pPr>
        <w:spacing w:line="360" w:lineRule="auto"/>
        <w:jc w:val="center"/>
        <w:outlineLvl w:val="0"/>
        <w:rPr>
          <w:rFonts w:eastAsia="黑体"/>
          <w:bCs/>
          <w:color w:val="000000" w:themeColor="text1"/>
          <w:sz w:val="28"/>
          <w:szCs w:val="28"/>
        </w:rPr>
      </w:pPr>
      <w:r>
        <w:rPr>
          <w:rFonts w:eastAsia="黑体"/>
          <w:bCs/>
          <w:color w:val="000000" w:themeColor="text1"/>
          <w:sz w:val="36"/>
          <w:szCs w:val="36"/>
        </w:rPr>
        <w:lastRenderedPageBreak/>
        <w:t>填报须知</w:t>
      </w:r>
    </w:p>
    <w:p w:rsidR="00224320" w:rsidRDefault="00CD6550">
      <w:pPr>
        <w:snapToGrid w:val="0"/>
        <w:spacing w:afterLines="50" w:after="120" w:line="380" w:lineRule="exact"/>
        <w:ind w:firstLineChars="200" w:firstLine="640"/>
        <w:rPr>
          <w:rFonts w:eastAsia="黑体"/>
          <w:color w:val="000000" w:themeColor="text1"/>
          <w:sz w:val="32"/>
          <w:szCs w:val="32"/>
        </w:rPr>
      </w:pPr>
      <w:r>
        <w:rPr>
          <w:rFonts w:eastAsia="黑体"/>
          <w:color w:val="000000" w:themeColor="text1"/>
          <w:sz w:val="32"/>
          <w:szCs w:val="32"/>
        </w:rPr>
        <w:t>一、申报说明</w:t>
      </w:r>
    </w:p>
    <w:p w:rsidR="00224320" w:rsidRDefault="00CD6550">
      <w:pPr>
        <w:snapToGrid w:val="0"/>
        <w:spacing w:line="440" w:lineRule="exact"/>
        <w:ind w:firstLineChars="200" w:firstLine="560"/>
        <w:rPr>
          <w:rFonts w:eastAsia="方正仿宋_GBK"/>
          <w:color w:val="000000" w:themeColor="text1"/>
          <w:sz w:val="28"/>
          <w:szCs w:val="28"/>
        </w:rPr>
      </w:pPr>
      <w:r>
        <w:rPr>
          <w:rFonts w:eastAsia="方正仿宋_GBK" w:hint="eastAsia"/>
          <w:color w:val="000000" w:themeColor="text1"/>
          <w:sz w:val="28"/>
          <w:szCs w:val="28"/>
        </w:rPr>
        <w:t>（一）</w:t>
      </w:r>
      <w:r>
        <w:rPr>
          <w:rFonts w:eastAsia="方正仿宋_GBK"/>
          <w:color w:val="000000" w:themeColor="text1"/>
          <w:sz w:val="28"/>
          <w:szCs w:val="28"/>
        </w:rPr>
        <w:t>单位和个人信息注册。项目申报单位、项目负责人和项目组成员应当事先在</w:t>
      </w:r>
      <w:r>
        <w:rPr>
          <w:rFonts w:eastAsia="方正仿宋_GBK" w:hint="eastAsia"/>
          <w:color w:val="000000" w:themeColor="text1"/>
          <w:sz w:val="28"/>
          <w:szCs w:val="28"/>
        </w:rPr>
        <w:t>“</w:t>
      </w:r>
      <w:r>
        <w:rPr>
          <w:rFonts w:eastAsia="方正仿宋_GBK"/>
          <w:color w:val="000000" w:themeColor="text1"/>
          <w:sz w:val="28"/>
          <w:szCs w:val="28"/>
        </w:rPr>
        <w:t>重庆市科技管理信息系统</w:t>
      </w:r>
      <w:r>
        <w:rPr>
          <w:rFonts w:eastAsia="方正仿宋_GBK" w:hint="eastAsia"/>
          <w:color w:val="000000" w:themeColor="text1"/>
          <w:sz w:val="28"/>
          <w:szCs w:val="28"/>
        </w:rPr>
        <w:t>”</w:t>
      </w:r>
      <w:r>
        <w:rPr>
          <w:rFonts w:eastAsia="方正仿宋_GBK"/>
          <w:color w:val="000000" w:themeColor="text1"/>
          <w:sz w:val="28"/>
          <w:szCs w:val="28"/>
        </w:rPr>
        <w:t>中注册备案，且达到社会信用等级和科研信用等级的相关要求。</w:t>
      </w:r>
    </w:p>
    <w:p w:rsidR="00224320" w:rsidRDefault="00CD6550">
      <w:pPr>
        <w:snapToGrid w:val="0"/>
        <w:spacing w:line="440" w:lineRule="exact"/>
        <w:ind w:firstLineChars="200" w:firstLine="560"/>
        <w:rPr>
          <w:rFonts w:eastAsia="方正仿宋_GBK"/>
          <w:color w:val="000000" w:themeColor="text1"/>
          <w:sz w:val="28"/>
          <w:szCs w:val="28"/>
        </w:rPr>
      </w:pPr>
      <w:r>
        <w:rPr>
          <w:rFonts w:eastAsia="方正仿宋_GBK" w:hint="eastAsia"/>
          <w:color w:val="000000" w:themeColor="text1"/>
          <w:sz w:val="28"/>
          <w:szCs w:val="28"/>
        </w:rPr>
        <w:t>（二）</w:t>
      </w:r>
      <w:r>
        <w:rPr>
          <w:rFonts w:eastAsia="方正仿宋_GBK"/>
          <w:color w:val="000000" w:themeColor="text1"/>
          <w:sz w:val="28"/>
          <w:szCs w:val="28"/>
        </w:rPr>
        <w:t>科研诚信承诺。项目负责人和牵头单位须出具</w:t>
      </w:r>
      <w:r>
        <w:rPr>
          <w:rFonts w:eastAsia="方正仿宋_GBK" w:hint="eastAsia"/>
          <w:color w:val="000000" w:themeColor="text1"/>
          <w:sz w:val="28"/>
          <w:szCs w:val="28"/>
        </w:rPr>
        <w:t>“</w:t>
      </w:r>
      <w:r>
        <w:rPr>
          <w:rFonts w:eastAsia="方正仿宋_GBK"/>
          <w:color w:val="000000" w:themeColor="text1"/>
          <w:sz w:val="28"/>
          <w:szCs w:val="28"/>
        </w:rPr>
        <w:t>科研诚信承诺书</w:t>
      </w:r>
      <w:r>
        <w:rPr>
          <w:rFonts w:eastAsia="方正仿宋_GBK" w:hint="eastAsia"/>
          <w:color w:val="000000" w:themeColor="text1"/>
          <w:sz w:val="28"/>
          <w:szCs w:val="28"/>
        </w:rPr>
        <w:t>”</w:t>
      </w:r>
      <w:r>
        <w:rPr>
          <w:rFonts w:eastAsia="方正仿宋_GBK"/>
          <w:color w:val="000000" w:themeColor="text1"/>
          <w:sz w:val="28"/>
          <w:szCs w:val="28"/>
        </w:rPr>
        <w:t>，盖章后作为附件</w:t>
      </w:r>
      <w:r>
        <w:rPr>
          <w:rFonts w:eastAsia="方正仿宋_GBK" w:hint="eastAsia"/>
          <w:color w:val="000000" w:themeColor="text1"/>
          <w:sz w:val="28"/>
          <w:szCs w:val="28"/>
        </w:rPr>
        <w:t>，</w:t>
      </w:r>
      <w:r>
        <w:rPr>
          <w:rFonts w:eastAsia="方正仿宋_GBK"/>
          <w:color w:val="000000" w:themeColor="text1"/>
          <w:sz w:val="28"/>
          <w:szCs w:val="28"/>
        </w:rPr>
        <w:t>承诺事项纳入科研信用管理。</w:t>
      </w:r>
    </w:p>
    <w:p w:rsidR="00224320" w:rsidRDefault="00CD6550">
      <w:pPr>
        <w:snapToGrid w:val="0"/>
        <w:spacing w:line="440" w:lineRule="exact"/>
        <w:ind w:firstLineChars="200" w:firstLine="560"/>
        <w:rPr>
          <w:rFonts w:eastAsia="方正仿宋_GBK"/>
          <w:color w:val="000000" w:themeColor="text1"/>
          <w:sz w:val="28"/>
          <w:szCs w:val="28"/>
        </w:rPr>
      </w:pPr>
      <w:r>
        <w:rPr>
          <w:rFonts w:eastAsia="方正仿宋_GBK" w:hint="eastAsia"/>
          <w:color w:val="000000" w:themeColor="text1"/>
          <w:sz w:val="28"/>
          <w:szCs w:val="28"/>
        </w:rPr>
        <w:t>（三）项目资金承诺书。“资金承诺书”由相应出资方盖章。</w:t>
      </w:r>
    </w:p>
    <w:p w:rsidR="00224320" w:rsidRDefault="00CD6550">
      <w:pPr>
        <w:snapToGrid w:val="0"/>
        <w:spacing w:line="440" w:lineRule="exact"/>
        <w:ind w:firstLineChars="200" w:firstLine="560"/>
        <w:rPr>
          <w:rFonts w:eastAsia="方正仿宋_GBK"/>
          <w:color w:val="000000" w:themeColor="text1"/>
          <w:sz w:val="28"/>
          <w:szCs w:val="28"/>
        </w:rPr>
      </w:pPr>
      <w:r>
        <w:rPr>
          <w:rFonts w:eastAsia="方正仿宋_GBK" w:hint="eastAsia"/>
          <w:color w:val="000000" w:themeColor="text1"/>
          <w:sz w:val="28"/>
          <w:szCs w:val="28"/>
        </w:rPr>
        <w:t>（四）项目</w:t>
      </w:r>
      <w:r>
        <w:rPr>
          <w:rFonts w:eastAsia="方正仿宋_GBK"/>
          <w:color w:val="000000" w:themeColor="text1"/>
          <w:sz w:val="28"/>
          <w:szCs w:val="28"/>
        </w:rPr>
        <w:t>合作协议。涉及多个单位参与项目申报的，牵头申报单位与参与单位签订项目合作协议</w:t>
      </w:r>
      <w:r>
        <w:rPr>
          <w:rFonts w:eastAsia="方正仿宋_GBK" w:hint="eastAsia"/>
          <w:color w:val="000000" w:themeColor="text1"/>
          <w:sz w:val="28"/>
          <w:szCs w:val="28"/>
        </w:rPr>
        <w:t>，盖章后作为附件</w:t>
      </w:r>
      <w:r>
        <w:rPr>
          <w:rFonts w:eastAsia="方正仿宋_GBK"/>
          <w:color w:val="000000" w:themeColor="text1"/>
          <w:sz w:val="28"/>
          <w:szCs w:val="28"/>
        </w:rPr>
        <w:t>。</w:t>
      </w:r>
    </w:p>
    <w:p w:rsidR="00224320" w:rsidRDefault="00CD6550">
      <w:pPr>
        <w:snapToGrid w:val="0"/>
        <w:spacing w:line="440" w:lineRule="exact"/>
        <w:ind w:firstLineChars="200" w:firstLine="560"/>
        <w:rPr>
          <w:rFonts w:eastAsia="方正仿宋_GBK"/>
          <w:color w:val="000000" w:themeColor="text1"/>
          <w:sz w:val="28"/>
          <w:szCs w:val="28"/>
        </w:rPr>
      </w:pPr>
      <w:r>
        <w:rPr>
          <w:rFonts w:eastAsia="方正仿宋_GBK" w:hint="eastAsia"/>
          <w:color w:val="000000" w:themeColor="text1"/>
          <w:sz w:val="28"/>
          <w:szCs w:val="28"/>
        </w:rPr>
        <w:t>（五）</w:t>
      </w:r>
      <w:r>
        <w:rPr>
          <w:rFonts w:eastAsia="方正仿宋_GBK"/>
          <w:color w:val="000000" w:themeColor="text1"/>
          <w:sz w:val="28"/>
          <w:szCs w:val="28"/>
        </w:rPr>
        <w:t>预算申报</w:t>
      </w:r>
      <w:r>
        <w:rPr>
          <w:rFonts w:eastAsia="方正仿宋_GBK" w:hint="eastAsia"/>
          <w:color w:val="000000" w:themeColor="text1"/>
          <w:sz w:val="28"/>
          <w:szCs w:val="28"/>
        </w:rPr>
        <w:t>表</w:t>
      </w:r>
      <w:r>
        <w:rPr>
          <w:rFonts w:eastAsia="方正仿宋_GBK"/>
          <w:color w:val="000000" w:themeColor="text1"/>
          <w:sz w:val="28"/>
          <w:szCs w:val="28"/>
        </w:rPr>
        <w:t>。申报单位须按要求填报预算申报</w:t>
      </w:r>
      <w:r>
        <w:rPr>
          <w:rFonts w:eastAsia="方正仿宋_GBK" w:hint="eastAsia"/>
          <w:color w:val="000000" w:themeColor="text1"/>
          <w:sz w:val="28"/>
          <w:szCs w:val="28"/>
        </w:rPr>
        <w:t>表</w:t>
      </w:r>
      <w:r>
        <w:rPr>
          <w:rFonts w:eastAsia="方正仿宋_GBK"/>
          <w:color w:val="000000" w:themeColor="text1"/>
          <w:sz w:val="28"/>
          <w:szCs w:val="28"/>
        </w:rPr>
        <w:t>。</w:t>
      </w:r>
    </w:p>
    <w:p w:rsidR="00224320" w:rsidRDefault="00CD6550">
      <w:pPr>
        <w:snapToGrid w:val="0"/>
        <w:spacing w:beforeLines="50" w:before="120" w:afterLines="50" w:after="120" w:line="380" w:lineRule="exact"/>
        <w:ind w:firstLineChars="200" w:firstLine="640"/>
        <w:rPr>
          <w:rFonts w:eastAsia="黑体"/>
          <w:color w:val="000000" w:themeColor="text1"/>
          <w:sz w:val="32"/>
          <w:szCs w:val="32"/>
        </w:rPr>
      </w:pPr>
      <w:bookmarkStart w:id="6" w:name="OLE_LINK1"/>
      <w:r>
        <w:rPr>
          <w:rFonts w:eastAsia="黑体"/>
          <w:color w:val="000000" w:themeColor="text1"/>
          <w:sz w:val="32"/>
          <w:szCs w:val="32"/>
        </w:rPr>
        <w:t>二、填写说明</w:t>
      </w:r>
    </w:p>
    <w:p w:rsidR="00224320" w:rsidRDefault="00CD6550">
      <w:pPr>
        <w:adjustRightInd w:val="0"/>
        <w:snapToGrid w:val="0"/>
        <w:spacing w:line="440" w:lineRule="exact"/>
        <w:ind w:firstLineChars="200" w:firstLine="560"/>
        <w:rPr>
          <w:rFonts w:eastAsia="方正仿宋_GBK"/>
          <w:color w:val="000000" w:themeColor="text1"/>
          <w:sz w:val="28"/>
          <w:szCs w:val="28"/>
        </w:rPr>
      </w:pPr>
      <w:r>
        <w:rPr>
          <w:rFonts w:eastAsia="方正仿宋_GBK" w:hint="eastAsia"/>
          <w:color w:val="000000" w:themeColor="text1"/>
          <w:sz w:val="28"/>
          <w:szCs w:val="28"/>
        </w:rPr>
        <w:t>（一）申报书的内容将作为项目评审、以及签订任务书的重要依据，申报书的各项填报内容须实事求是、准确完整、层次清晰。</w:t>
      </w:r>
    </w:p>
    <w:p w:rsidR="00224320" w:rsidRDefault="00CD6550">
      <w:pPr>
        <w:adjustRightInd w:val="0"/>
        <w:snapToGrid w:val="0"/>
        <w:spacing w:line="440" w:lineRule="exact"/>
        <w:ind w:firstLineChars="200" w:firstLine="560"/>
        <w:rPr>
          <w:rFonts w:eastAsia="方正仿宋_GBK"/>
          <w:color w:val="000000" w:themeColor="text1"/>
          <w:sz w:val="28"/>
          <w:szCs w:val="28"/>
        </w:rPr>
      </w:pPr>
      <w:r>
        <w:rPr>
          <w:rFonts w:eastAsia="方正仿宋_GBK" w:hint="eastAsia"/>
          <w:color w:val="000000" w:themeColor="text1"/>
          <w:sz w:val="28"/>
          <w:szCs w:val="28"/>
        </w:rPr>
        <w:t>（二）</w:t>
      </w:r>
      <w:r>
        <w:rPr>
          <w:rFonts w:eastAsia="方正仿宋_GBK"/>
          <w:color w:val="000000" w:themeColor="text1"/>
          <w:sz w:val="28"/>
          <w:szCs w:val="28"/>
        </w:rPr>
        <w:t>申报书标题用黑体小三</w:t>
      </w:r>
      <w:r>
        <w:rPr>
          <w:rFonts w:eastAsia="方正仿宋_GBK"/>
          <w:color w:val="000000" w:themeColor="text1"/>
          <w:sz w:val="28"/>
          <w:szCs w:val="28"/>
        </w:rPr>
        <w:t>/</w:t>
      </w:r>
      <w:r>
        <w:rPr>
          <w:rFonts w:eastAsia="方正仿宋_GBK"/>
          <w:color w:val="000000" w:themeColor="text1"/>
          <w:sz w:val="28"/>
          <w:szCs w:val="28"/>
        </w:rPr>
        <w:t>四号字，正文部分统一用仿宋四号字填写，行距</w:t>
      </w:r>
      <w:r>
        <w:rPr>
          <w:rFonts w:eastAsia="方正仿宋_GBK"/>
          <w:color w:val="000000" w:themeColor="text1"/>
          <w:sz w:val="28"/>
          <w:szCs w:val="28"/>
        </w:rPr>
        <w:t>1.5</w:t>
      </w:r>
      <w:r>
        <w:rPr>
          <w:rFonts w:eastAsia="方正仿宋_GBK"/>
          <w:color w:val="000000" w:themeColor="text1"/>
          <w:sz w:val="28"/>
          <w:szCs w:val="28"/>
        </w:rPr>
        <w:t>倍。如有不填写的内容，请用</w:t>
      </w:r>
      <w:r>
        <w:rPr>
          <w:rFonts w:eastAsia="方正仿宋_GBK" w:hint="eastAsia"/>
          <w:color w:val="000000" w:themeColor="text1"/>
          <w:sz w:val="28"/>
          <w:szCs w:val="28"/>
        </w:rPr>
        <w:t>“</w:t>
      </w:r>
      <w:r>
        <w:rPr>
          <w:rFonts w:eastAsia="方正仿宋_GBK"/>
          <w:color w:val="000000" w:themeColor="text1"/>
          <w:sz w:val="28"/>
          <w:szCs w:val="28"/>
        </w:rPr>
        <w:t>无</w:t>
      </w:r>
      <w:r>
        <w:rPr>
          <w:rFonts w:eastAsia="方正仿宋_GBK" w:hint="eastAsia"/>
          <w:color w:val="000000" w:themeColor="text1"/>
          <w:sz w:val="28"/>
          <w:szCs w:val="28"/>
        </w:rPr>
        <w:t>”</w:t>
      </w:r>
      <w:r>
        <w:rPr>
          <w:rFonts w:eastAsia="方正仿宋_GBK"/>
          <w:color w:val="000000" w:themeColor="text1"/>
          <w:sz w:val="28"/>
          <w:szCs w:val="28"/>
        </w:rPr>
        <w:t>表示。</w:t>
      </w:r>
    </w:p>
    <w:p w:rsidR="00224320" w:rsidRDefault="00CD6550">
      <w:pPr>
        <w:adjustRightInd w:val="0"/>
        <w:snapToGrid w:val="0"/>
        <w:spacing w:line="440" w:lineRule="exact"/>
        <w:ind w:firstLineChars="200" w:firstLine="560"/>
        <w:rPr>
          <w:rFonts w:eastAsia="方正仿宋_GBK"/>
          <w:color w:val="000000" w:themeColor="text1"/>
          <w:sz w:val="28"/>
          <w:szCs w:val="28"/>
        </w:rPr>
      </w:pPr>
      <w:r>
        <w:rPr>
          <w:rFonts w:eastAsia="方正仿宋_GBK" w:hint="eastAsia"/>
          <w:color w:val="000000" w:themeColor="text1"/>
          <w:sz w:val="28"/>
          <w:szCs w:val="28"/>
        </w:rPr>
        <w:t>（三）</w:t>
      </w:r>
      <w:r>
        <w:rPr>
          <w:rFonts w:eastAsia="方正仿宋_GBK"/>
          <w:color w:val="000000" w:themeColor="text1"/>
          <w:sz w:val="28"/>
          <w:szCs w:val="28"/>
        </w:rPr>
        <w:t>外来语要同时用原文和中文表达，第一次出现的缩略词，须注明全称。</w:t>
      </w:r>
    </w:p>
    <w:bookmarkEnd w:id="6"/>
    <w:p w:rsidR="00224320" w:rsidRDefault="00CD6550">
      <w:pPr>
        <w:adjustRightInd w:val="0"/>
        <w:snapToGrid w:val="0"/>
        <w:spacing w:afterLines="50" w:after="120" w:line="560" w:lineRule="exact"/>
        <w:jc w:val="left"/>
        <w:outlineLvl w:val="0"/>
        <w:rPr>
          <w:rFonts w:eastAsia="黑体"/>
          <w:color w:val="000000" w:themeColor="text1"/>
          <w:sz w:val="30"/>
          <w:szCs w:val="30"/>
        </w:rPr>
      </w:pPr>
      <w:r>
        <w:rPr>
          <w:rFonts w:eastAsia="黑体"/>
          <w:color w:val="000000" w:themeColor="text1"/>
          <w:sz w:val="30"/>
          <w:szCs w:val="30"/>
        </w:rPr>
        <w:br w:type="page"/>
      </w:r>
      <w:r>
        <w:rPr>
          <w:rFonts w:eastAsia="黑体"/>
          <w:color w:val="000000" w:themeColor="text1"/>
          <w:sz w:val="30"/>
          <w:szCs w:val="30"/>
        </w:rPr>
        <w:lastRenderedPageBreak/>
        <w:t>一、基本信息表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596"/>
        <w:gridCol w:w="1613"/>
        <w:gridCol w:w="629"/>
        <w:gridCol w:w="1046"/>
        <w:gridCol w:w="289"/>
        <w:gridCol w:w="373"/>
        <w:gridCol w:w="357"/>
        <w:gridCol w:w="2038"/>
      </w:tblGrid>
      <w:tr w:rsidR="00224320">
        <w:trPr>
          <w:trHeight w:val="922"/>
          <w:jc w:val="center"/>
        </w:trPr>
        <w:tc>
          <w:tcPr>
            <w:tcW w:w="1617"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r>
              <w:rPr>
                <w:rFonts w:ascii="黑体" w:eastAsia="黑体" w:hAnsi="黑体" w:cs="黑体" w:hint="eastAsia"/>
                <w:color w:val="000000" w:themeColor="text1"/>
                <w:sz w:val="24"/>
              </w:rPr>
              <w:t>项目名称</w:t>
            </w:r>
          </w:p>
        </w:tc>
        <w:tc>
          <w:tcPr>
            <w:tcW w:w="7941" w:type="dxa"/>
            <w:gridSpan w:val="8"/>
            <w:tcBorders>
              <w:top w:val="single" w:sz="4" w:space="0" w:color="auto"/>
              <w:left w:val="single" w:sz="4" w:space="0" w:color="auto"/>
              <w:bottom w:val="single" w:sz="4" w:space="0" w:color="auto"/>
              <w:right w:val="single" w:sz="4" w:space="0" w:color="auto"/>
            </w:tcBorders>
            <w:vAlign w:val="center"/>
          </w:tcPr>
          <w:p w:rsidR="00224320" w:rsidRDefault="00224320">
            <w:pPr>
              <w:jc w:val="left"/>
              <w:rPr>
                <w:rFonts w:ascii="仿宋_GB2312" w:eastAsia="仿宋_GB2312" w:hAnsi="黑体" w:cs="Calibri"/>
                <w:color w:val="000000" w:themeColor="text1"/>
                <w:sz w:val="22"/>
                <w:szCs w:val="22"/>
              </w:rPr>
            </w:pPr>
            <w:bookmarkStart w:id="7" w:name="xmmc2"/>
            <w:bookmarkEnd w:id="7"/>
          </w:p>
        </w:tc>
      </w:tr>
      <w:tr w:rsidR="00224320">
        <w:trPr>
          <w:trHeight w:val="922"/>
          <w:jc w:val="center"/>
        </w:trPr>
        <w:tc>
          <w:tcPr>
            <w:tcW w:w="1617"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r>
              <w:rPr>
                <w:rFonts w:ascii="黑体" w:eastAsia="黑体" w:hAnsi="黑体" w:cs="黑体" w:hint="eastAsia"/>
                <w:color w:val="000000" w:themeColor="text1"/>
                <w:sz w:val="24"/>
              </w:rPr>
              <w:t>项目申请单位</w:t>
            </w:r>
          </w:p>
        </w:tc>
        <w:tc>
          <w:tcPr>
            <w:tcW w:w="7941" w:type="dxa"/>
            <w:gridSpan w:val="8"/>
            <w:tcBorders>
              <w:top w:val="single" w:sz="4" w:space="0" w:color="auto"/>
              <w:left w:val="single" w:sz="4" w:space="0" w:color="auto"/>
              <w:bottom w:val="single" w:sz="4" w:space="0" w:color="auto"/>
              <w:right w:val="single" w:sz="4" w:space="0" w:color="auto"/>
            </w:tcBorders>
            <w:vAlign w:val="center"/>
          </w:tcPr>
          <w:p w:rsidR="00224320" w:rsidRDefault="00224320">
            <w:pPr>
              <w:jc w:val="left"/>
              <w:rPr>
                <w:rFonts w:ascii="仿宋_GB2312" w:eastAsia="仿宋_GB2312" w:hAnsi="黑体"/>
                <w:color w:val="000000" w:themeColor="text1"/>
                <w:sz w:val="22"/>
                <w:szCs w:val="22"/>
              </w:rPr>
            </w:pPr>
            <w:bookmarkStart w:id="8" w:name="dwmc2"/>
            <w:bookmarkEnd w:id="8"/>
          </w:p>
        </w:tc>
      </w:tr>
      <w:tr w:rsidR="00224320">
        <w:trPr>
          <w:trHeight w:val="922"/>
          <w:jc w:val="center"/>
        </w:trPr>
        <w:tc>
          <w:tcPr>
            <w:tcW w:w="1617"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r>
              <w:rPr>
                <w:rFonts w:ascii="黑体" w:eastAsia="黑体" w:hAnsi="黑体" w:cs="黑体" w:hint="eastAsia"/>
                <w:color w:val="000000" w:themeColor="text1"/>
                <w:sz w:val="24"/>
              </w:rPr>
              <w:t>组织机构代码</w:t>
            </w:r>
          </w:p>
        </w:tc>
        <w:tc>
          <w:tcPr>
            <w:tcW w:w="7941" w:type="dxa"/>
            <w:gridSpan w:val="8"/>
            <w:tcBorders>
              <w:top w:val="single" w:sz="4" w:space="0" w:color="auto"/>
              <w:left w:val="single" w:sz="4" w:space="0" w:color="auto"/>
              <w:bottom w:val="single" w:sz="4" w:space="0" w:color="auto"/>
              <w:right w:val="single" w:sz="4" w:space="0" w:color="auto"/>
            </w:tcBorders>
            <w:vAlign w:val="center"/>
          </w:tcPr>
          <w:p w:rsidR="00224320" w:rsidRDefault="00224320">
            <w:pPr>
              <w:jc w:val="left"/>
              <w:rPr>
                <w:rFonts w:ascii="仿宋_GB2312" w:eastAsia="仿宋_GB2312" w:hAnsi="黑体"/>
                <w:color w:val="000000" w:themeColor="text1"/>
                <w:sz w:val="22"/>
                <w:szCs w:val="22"/>
              </w:rPr>
            </w:pPr>
          </w:p>
        </w:tc>
      </w:tr>
      <w:tr w:rsidR="00224320">
        <w:trPr>
          <w:trHeight w:val="922"/>
          <w:jc w:val="center"/>
        </w:trPr>
        <w:tc>
          <w:tcPr>
            <w:tcW w:w="161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bookmarkStart w:id="9" w:name="_Hlk197377364"/>
            <w:r>
              <w:rPr>
                <w:rFonts w:ascii="黑体" w:eastAsia="黑体" w:hAnsi="黑体" w:cs="黑体" w:hint="eastAsia"/>
                <w:color w:val="000000" w:themeColor="text1"/>
                <w:sz w:val="24"/>
              </w:rPr>
              <w:t>项目负责人</w:t>
            </w:r>
          </w:p>
        </w:tc>
        <w:tc>
          <w:tcPr>
            <w:tcW w:w="1596"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bookmarkStart w:id="10" w:name="sqzxm2"/>
            <w:bookmarkEnd w:id="10"/>
            <w:r>
              <w:rPr>
                <w:rFonts w:ascii="黑体" w:eastAsia="黑体" w:hAnsi="黑体" w:cs="黑体" w:hint="eastAsia"/>
                <w:color w:val="000000" w:themeColor="text1"/>
                <w:sz w:val="24"/>
              </w:rPr>
              <w:t>姓  名</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olor w:val="000000" w:themeColor="text1"/>
                <w:sz w:val="22"/>
                <w:szCs w:val="22"/>
              </w:rPr>
            </w:pPr>
          </w:p>
        </w:tc>
        <w:tc>
          <w:tcPr>
            <w:tcW w:w="170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bookmarkStart w:id="11" w:name="sqzsfz"/>
            <w:bookmarkEnd w:id="11"/>
            <w:r>
              <w:rPr>
                <w:rFonts w:ascii="黑体" w:eastAsia="黑体" w:hAnsi="黑体" w:cs="黑体" w:hint="eastAsia"/>
                <w:color w:val="000000" w:themeColor="text1"/>
                <w:sz w:val="24"/>
              </w:rPr>
              <w:t>身份证号码</w:t>
            </w:r>
          </w:p>
        </w:tc>
        <w:tc>
          <w:tcPr>
            <w:tcW w:w="2395"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黑体" w:eastAsia="黑体" w:hAnsi="黑体" w:cs="Calibri"/>
                <w:color w:val="000000" w:themeColor="text1"/>
                <w:sz w:val="24"/>
              </w:rPr>
            </w:pPr>
          </w:p>
        </w:tc>
      </w:tr>
      <w:tr w:rsidR="00224320">
        <w:trPr>
          <w:trHeight w:val="922"/>
          <w:jc w:val="center"/>
        </w:trPr>
        <w:tc>
          <w:tcPr>
            <w:tcW w:w="1617" w:type="dxa"/>
            <w:vMerge/>
            <w:tcBorders>
              <w:top w:val="single" w:sz="4" w:space="0" w:color="auto"/>
              <w:left w:val="single" w:sz="4" w:space="0" w:color="auto"/>
              <w:bottom w:val="single" w:sz="4" w:space="0" w:color="auto"/>
              <w:right w:val="single" w:sz="4" w:space="0" w:color="auto"/>
            </w:tcBorders>
            <w:vAlign w:val="center"/>
          </w:tcPr>
          <w:p w:rsidR="00224320" w:rsidRDefault="00224320">
            <w:pPr>
              <w:widowControl/>
              <w:jc w:val="left"/>
              <w:rPr>
                <w:rFonts w:ascii="黑体" w:eastAsia="黑体" w:hAnsi="黑体" w:cs="黑体"/>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r>
              <w:rPr>
                <w:rFonts w:ascii="黑体" w:eastAsia="黑体" w:hAnsi="黑体" w:cs="黑体" w:hint="eastAsia"/>
                <w:color w:val="000000" w:themeColor="text1"/>
                <w:sz w:val="24"/>
              </w:rPr>
              <w:t>联系方式</w:t>
            </w:r>
          </w:p>
          <w:p w:rsidR="00224320" w:rsidRDefault="00CD6550">
            <w:pPr>
              <w:jc w:val="center"/>
              <w:rPr>
                <w:rFonts w:ascii="黑体" w:eastAsia="黑体" w:hAnsi="黑体" w:cs="黑体"/>
                <w:color w:val="000000" w:themeColor="text1"/>
                <w:sz w:val="24"/>
              </w:rPr>
            </w:pPr>
            <w:r>
              <w:rPr>
                <w:rFonts w:ascii="黑体" w:eastAsia="黑体" w:hAnsi="黑体" w:cs="黑体" w:hint="eastAsia"/>
                <w:color w:val="000000" w:themeColor="text1"/>
                <w:sz w:val="24"/>
              </w:rPr>
              <w:t>（手机号码）</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olor w:val="000000" w:themeColor="text1"/>
                <w:sz w:val="22"/>
                <w:szCs w:val="22"/>
              </w:rPr>
            </w:pPr>
          </w:p>
        </w:tc>
        <w:tc>
          <w:tcPr>
            <w:tcW w:w="170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2"/>
                <w:szCs w:val="22"/>
              </w:rPr>
            </w:pPr>
            <w:bookmarkStart w:id="12" w:name="sqzdh2"/>
            <w:bookmarkEnd w:id="12"/>
            <w:r>
              <w:rPr>
                <w:rFonts w:ascii="黑体" w:eastAsia="黑体" w:hAnsi="黑体" w:cs="黑体" w:hint="eastAsia"/>
                <w:color w:val="000000" w:themeColor="text1"/>
                <w:sz w:val="24"/>
              </w:rPr>
              <w:t>邮箱</w:t>
            </w:r>
          </w:p>
        </w:tc>
        <w:tc>
          <w:tcPr>
            <w:tcW w:w="2395"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s="Calibri"/>
                <w:color w:val="000000" w:themeColor="text1"/>
                <w:sz w:val="22"/>
                <w:szCs w:val="22"/>
              </w:rPr>
            </w:pPr>
          </w:p>
        </w:tc>
      </w:tr>
      <w:tr w:rsidR="00224320">
        <w:trPr>
          <w:trHeight w:val="922"/>
          <w:jc w:val="center"/>
        </w:trPr>
        <w:tc>
          <w:tcPr>
            <w:tcW w:w="1617" w:type="dxa"/>
            <w:tcBorders>
              <w:top w:val="single" w:sz="4" w:space="0" w:color="auto"/>
              <w:left w:val="single" w:sz="4" w:space="0" w:color="auto"/>
              <w:bottom w:val="single" w:sz="4" w:space="0" w:color="auto"/>
              <w:right w:val="single" w:sz="4" w:space="0" w:color="auto"/>
            </w:tcBorders>
            <w:vAlign w:val="center"/>
          </w:tcPr>
          <w:p w:rsidR="00224320" w:rsidRDefault="00CD6550">
            <w:pPr>
              <w:widowControl/>
              <w:jc w:val="left"/>
              <w:rPr>
                <w:rFonts w:ascii="黑体" w:eastAsia="黑体" w:hAnsi="黑体" w:cs="黑体"/>
                <w:color w:val="000000" w:themeColor="text1"/>
                <w:sz w:val="24"/>
              </w:rPr>
            </w:pPr>
            <w:r>
              <w:rPr>
                <w:rFonts w:ascii="黑体" w:eastAsia="黑体" w:hAnsi="黑体" w:cs="黑体" w:hint="eastAsia"/>
                <w:color w:val="000000" w:themeColor="text1"/>
                <w:sz w:val="24"/>
              </w:rPr>
              <w:t>财务负责人</w:t>
            </w:r>
          </w:p>
        </w:tc>
        <w:tc>
          <w:tcPr>
            <w:tcW w:w="1596"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r>
              <w:rPr>
                <w:rFonts w:ascii="黑体" w:eastAsia="黑体" w:hAnsi="黑体" w:cs="黑体" w:hint="eastAsia"/>
                <w:color w:val="000000" w:themeColor="text1"/>
                <w:sz w:val="24"/>
              </w:rPr>
              <w:t>姓名</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olor w:val="000000" w:themeColor="text1"/>
                <w:sz w:val="22"/>
                <w:szCs w:val="22"/>
              </w:rPr>
            </w:pPr>
          </w:p>
        </w:tc>
        <w:tc>
          <w:tcPr>
            <w:tcW w:w="170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r>
              <w:rPr>
                <w:rFonts w:ascii="黑体" w:eastAsia="黑体" w:hAnsi="黑体" w:cs="黑体" w:hint="eastAsia"/>
                <w:color w:val="000000" w:themeColor="text1"/>
                <w:sz w:val="24"/>
              </w:rPr>
              <w:t>联系方式（手机号码）</w:t>
            </w:r>
          </w:p>
        </w:tc>
        <w:tc>
          <w:tcPr>
            <w:tcW w:w="2395"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s="Calibri"/>
                <w:color w:val="000000" w:themeColor="text1"/>
                <w:sz w:val="22"/>
                <w:szCs w:val="22"/>
              </w:rPr>
            </w:pPr>
          </w:p>
        </w:tc>
      </w:tr>
      <w:bookmarkEnd w:id="9"/>
      <w:tr w:rsidR="00224320">
        <w:trPr>
          <w:trHeight w:val="922"/>
          <w:jc w:val="center"/>
        </w:trPr>
        <w:tc>
          <w:tcPr>
            <w:tcW w:w="1617"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r>
              <w:rPr>
                <w:rFonts w:ascii="黑体" w:eastAsia="黑体" w:hAnsi="黑体" w:cs="黑体" w:hint="eastAsia"/>
                <w:color w:val="000000" w:themeColor="text1"/>
                <w:sz w:val="24"/>
              </w:rPr>
              <w:t>单位联系人</w:t>
            </w:r>
          </w:p>
        </w:tc>
        <w:tc>
          <w:tcPr>
            <w:tcW w:w="1596"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s="Calibri"/>
                <w:color w:val="000000" w:themeColor="text1"/>
                <w:sz w:val="22"/>
                <w:szCs w:val="22"/>
              </w:rPr>
            </w:pPr>
            <w:bookmarkStart w:id="13" w:name="dwlxr"/>
            <w:bookmarkEnd w:id="13"/>
          </w:p>
        </w:tc>
        <w:tc>
          <w:tcPr>
            <w:tcW w:w="1613"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r>
              <w:rPr>
                <w:rFonts w:ascii="黑体" w:eastAsia="黑体" w:hAnsi="黑体" w:cs="黑体" w:hint="eastAsia"/>
                <w:color w:val="000000" w:themeColor="text1"/>
                <w:sz w:val="24"/>
              </w:rPr>
              <w:t>联系方式</w:t>
            </w:r>
          </w:p>
          <w:p w:rsidR="00224320" w:rsidRDefault="00CD6550">
            <w:pPr>
              <w:rPr>
                <w:rFonts w:ascii="黑体" w:eastAsia="黑体" w:hAnsi="黑体" w:cs="Calibri"/>
                <w:color w:val="000000" w:themeColor="text1"/>
                <w:sz w:val="24"/>
              </w:rPr>
            </w:pPr>
            <w:r>
              <w:rPr>
                <w:rFonts w:ascii="黑体" w:eastAsia="黑体" w:hAnsi="黑体" w:cs="黑体" w:hint="eastAsia"/>
                <w:color w:val="000000" w:themeColor="text1"/>
                <w:sz w:val="24"/>
              </w:rPr>
              <w:t>（手机号）</w:t>
            </w:r>
          </w:p>
        </w:tc>
        <w:tc>
          <w:tcPr>
            <w:tcW w:w="1964" w:type="dxa"/>
            <w:gridSpan w:val="3"/>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s="Calibri"/>
                <w:color w:val="000000" w:themeColor="text1"/>
                <w:sz w:val="22"/>
                <w:szCs w:val="22"/>
              </w:rPr>
            </w:pPr>
            <w:bookmarkStart w:id="14" w:name="dwlxryddh"/>
            <w:bookmarkEnd w:id="14"/>
          </w:p>
        </w:tc>
        <w:tc>
          <w:tcPr>
            <w:tcW w:w="73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Calibri"/>
                <w:color w:val="000000" w:themeColor="text1"/>
                <w:sz w:val="24"/>
              </w:rPr>
            </w:pPr>
            <w:r>
              <w:rPr>
                <w:rFonts w:ascii="黑体" w:eastAsia="黑体" w:hAnsi="黑体" w:cs="黑体" w:hint="eastAsia"/>
                <w:color w:val="000000" w:themeColor="text1"/>
                <w:sz w:val="24"/>
              </w:rPr>
              <w:t>邮箱</w:t>
            </w:r>
          </w:p>
        </w:tc>
        <w:tc>
          <w:tcPr>
            <w:tcW w:w="2038"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s="Calibri"/>
                <w:color w:val="000000" w:themeColor="text1"/>
                <w:sz w:val="22"/>
                <w:szCs w:val="22"/>
              </w:rPr>
            </w:pPr>
            <w:bookmarkStart w:id="15" w:name="dwlxremail"/>
            <w:bookmarkEnd w:id="15"/>
          </w:p>
        </w:tc>
      </w:tr>
      <w:tr w:rsidR="00224320">
        <w:trPr>
          <w:trHeight w:val="922"/>
          <w:jc w:val="center"/>
        </w:trPr>
        <w:tc>
          <w:tcPr>
            <w:tcW w:w="161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r>
              <w:rPr>
                <w:rFonts w:ascii="黑体" w:eastAsia="黑体" w:hAnsi="黑体" w:cs="黑体" w:hint="eastAsia"/>
                <w:color w:val="000000" w:themeColor="text1"/>
                <w:sz w:val="24"/>
              </w:rPr>
              <w:t>经费来源</w:t>
            </w:r>
          </w:p>
          <w:p w:rsidR="00224320" w:rsidRDefault="00CD6550">
            <w:pPr>
              <w:jc w:val="center"/>
              <w:rPr>
                <w:rFonts w:ascii="黑体" w:eastAsia="黑体" w:hAnsi="黑体" w:cs="黑体"/>
                <w:color w:val="000000" w:themeColor="text1"/>
                <w:sz w:val="24"/>
              </w:rPr>
            </w:pPr>
            <w:r>
              <w:rPr>
                <w:rFonts w:ascii="黑体" w:eastAsia="黑体" w:hAnsi="黑体" w:cs="黑体" w:hint="eastAsia"/>
                <w:color w:val="000000" w:themeColor="text1"/>
                <w:sz w:val="24"/>
              </w:rPr>
              <w:t>（万元）</w:t>
            </w:r>
          </w:p>
        </w:tc>
        <w:tc>
          <w:tcPr>
            <w:tcW w:w="320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4"/>
              </w:rPr>
            </w:pPr>
            <w:r>
              <w:rPr>
                <w:rFonts w:eastAsia="黑体" w:hint="eastAsia"/>
                <w:color w:val="000000" w:themeColor="text1"/>
                <w:sz w:val="24"/>
              </w:rPr>
              <w:t>项目总投入</w:t>
            </w:r>
          </w:p>
        </w:tc>
        <w:tc>
          <w:tcPr>
            <w:tcW w:w="4732" w:type="dxa"/>
            <w:gridSpan w:val="6"/>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Calibri" w:cs="Calibri"/>
                <w:color w:val="000000" w:themeColor="text1"/>
                <w:sz w:val="22"/>
                <w:szCs w:val="22"/>
              </w:rPr>
            </w:pPr>
            <w:bookmarkStart w:id="16" w:name="xmztz"/>
            <w:bookmarkEnd w:id="16"/>
          </w:p>
        </w:tc>
      </w:tr>
      <w:tr w:rsidR="00224320">
        <w:trPr>
          <w:trHeight w:val="922"/>
          <w:jc w:val="center"/>
        </w:trPr>
        <w:tc>
          <w:tcPr>
            <w:tcW w:w="1617" w:type="dxa"/>
            <w:vMerge/>
            <w:tcBorders>
              <w:top w:val="single" w:sz="4" w:space="0" w:color="auto"/>
              <w:left w:val="single" w:sz="4" w:space="0" w:color="auto"/>
              <w:bottom w:val="single" w:sz="4" w:space="0" w:color="auto"/>
              <w:right w:val="single" w:sz="4" w:space="0" w:color="auto"/>
            </w:tcBorders>
            <w:vAlign w:val="center"/>
          </w:tcPr>
          <w:p w:rsidR="00224320" w:rsidRDefault="00224320">
            <w:pPr>
              <w:widowControl/>
              <w:jc w:val="left"/>
              <w:rPr>
                <w:rFonts w:ascii="黑体" w:eastAsia="黑体" w:hAnsi="黑体" w:cs="黑体"/>
                <w:color w:val="000000" w:themeColor="text1"/>
                <w:sz w:val="24"/>
              </w:rPr>
            </w:pPr>
          </w:p>
        </w:tc>
        <w:tc>
          <w:tcPr>
            <w:tcW w:w="320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ascii="黑体" w:eastAsia="黑体" w:hAnsi="黑体" w:cs="黑体"/>
                <w:color w:val="000000" w:themeColor="text1"/>
                <w:sz w:val="22"/>
                <w:szCs w:val="22"/>
              </w:rPr>
            </w:pPr>
            <w:r>
              <w:rPr>
                <w:rFonts w:eastAsia="黑体" w:hint="eastAsia"/>
                <w:color w:val="000000" w:themeColor="text1"/>
                <w:sz w:val="24"/>
              </w:rPr>
              <w:t>中央引导地方科技发展专项资金</w:t>
            </w:r>
          </w:p>
        </w:tc>
        <w:tc>
          <w:tcPr>
            <w:tcW w:w="4732" w:type="dxa"/>
            <w:gridSpan w:val="6"/>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Calibri" w:cs="Calibri"/>
                <w:color w:val="000000" w:themeColor="text1"/>
                <w:sz w:val="22"/>
                <w:szCs w:val="22"/>
              </w:rPr>
            </w:pPr>
            <w:bookmarkStart w:id="17" w:name="xmsqzz"/>
            <w:bookmarkEnd w:id="17"/>
          </w:p>
        </w:tc>
      </w:tr>
      <w:tr w:rsidR="00224320">
        <w:trPr>
          <w:trHeight w:val="627"/>
          <w:jc w:val="center"/>
        </w:trPr>
        <w:tc>
          <w:tcPr>
            <w:tcW w:w="1617" w:type="dxa"/>
            <w:vMerge/>
            <w:tcBorders>
              <w:top w:val="single" w:sz="4" w:space="0" w:color="auto"/>
              <w:left w:val="single" w:sz="4" w:space="0" w:color="auto"/>
              <w:bottom w:val="single" w:sz="4" w:space="0" w:color="auto"/>
              <w:right w:val="single" w:sz="4" w:space="0" w:color="auto"/>
            </w:tcBorders>
            <w:vAlign w:val="center"/>
          </w:tcPr>
          <w:p w:rsidR="00224320" w:rsidRDefault="00224320">
            <w:pPr>
              <w:widowControl/>
              <w:jc w:val="left"/>
              <w:rPr>
                <w:rFonts w:ascii="黑体" w:eastAsia="黑体" w:hAnsi="黑体" w:cs="黑体"/>
                <w:color w:val="000000" w:themeColor="text1"/>
                <w:sz w:val="24"/>
              </w:rPr>
            </w:pPr>
          </w:p>
        </w:tc>
        <w:tc>
          <w:tcPr>
            <w:tcW w:w="3209" w:type="dxa"/>
            <w:gridSpan w:val="2"/>
            <w:vMerge w:val="restart"/>
            <w:tcBorders>
              <w:top w:val="single" w:sz="4" w:space="0" w:color="auto"/>
              <w:left w:val="single" w:sz="4" w:space="0" w:color="auto"/>
              <w:right w:val="single" w:sz="4" w:space="0" w:color="auto"/>
            </w:tcBorders>
            <w:shd w:val="clear" w:color="auto" w:fill="F2F2F2"/>
            <w:vAlign w:val="center"/>
          </w:tcPr>
          <w:p w:rsidR="00224320" w:rsidRDefault="00CD6550">
            <w:pPr>
              <w:jc w:val="center"/>
              <w:rPr>
                <w:rFonts w:eastAsia="黑体"/>
                <w:color w:val="000000" w:themeColor="text1"/>
                <w:sz w:val="24"/>
              </w:rPr>
            </w:pPr>
            <w:r>
              <w:rPr>
                <w:rFonts w:eastAsia="黑体" w:hint="eastAsia"/>
                <w:color w:val="000000" w:themeColor="text1"/>
                <w:sz w:val="24"/>
              </w:rPr>
              <w:t>其他（财政）经费</w:t>
            </w:r>
          </w:p>
        </w:tc>
        <w:tc>
          <w:tcPr>
            <w:tcW w:w="1675" w:type="dxa"/>
            <w:gridSpan w:val="2"/>
            <w:tcBorders>
              <w:top w:val="single" w:sz="4" w:space="0" w:color="auto"/>
              <w:left w:val="single" w:sz="4" w:space="0" w:color="auto"/>
              <w:bottom w:val="single" w:sz="4" w:space="0" w:color="auto"/>
              <w:right w:val="single" w:sz="4" w:space="0" w:color="auto"/>
            </w:tcBorders>
            <w:vAlign w:val="center"/>
          </w:tcPr>
          <w:p w:rsidR="00224320" w:rsidRDefault="00CD6550">
            <w:pPr>
              <w:jc w:val="center"/>
              <w:rPr>
                <w:rFonts w:ascii="方正仿宋_GBK" w:eastAsia="方正仿宋_GBK" w:hAnsi="方正仿宋_GBK" w:cs="方正仿宋_GBK"/>
                <w:color w:val="000000" w:themeColor="text1"/>
                <w:sz w:val="22"/>
                <w:szCs w:val="22"/>
              </w:rPr>
            </w:pPr>
            <w:r>
              <w:rPr>
                <w:rFonts w:ascii="方正仿宋_GBK" w:eastAsia="方正仿宋_GBK" w:hAnsi="方正仿宋_GBK" w:cs="方正仿宋_GBK" w:hint="eastAsia"/>
                <w:color w:val="000000" w:themeColor="text1"/>
                <w:sz w:val="24"/>
              </w:rPr>
              <w:t>市级财政</w:t>
            </w:r>
          </w:p>
        </w:tc>
        <w:tc>
          <w:tcPr>
            <w:tcW w:w="3057" w:type="dxa"/>
            <w:gridSpan w:val="4"/>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olor w:val="000000" w:themeColor="text1"/>
                <w:sz w:val="22"/>
                <w:szCs w:val="22"/>
              </w:rPr>
            </w:pPr>
          </w:p>
        </w:tc>
      </w:tr>
      <w:tr w:rsidR="00224320">
        <w:trPr>
          <w:trHeight w:val="627"/>
          <w:jc w:val="center"/>
        </w:trPr>
        <w:tc>
          <w:tcPr>
            <w:tcW w:w="1617" w:type="dxa"/>
            <w:vMerge/>
            <w:tcBorders>
              <w:top w:val="single" w:sz="4" w:space="0" w:color="auto"/>
              <w:left w:val="single" w:sz="4" w:space="0" w:color="auto"/>
              <w:bottom w:val="single" w:sz="4" w:space="0" w:color="auto"/>
              <w:right w:val="single" w:sz="4" w:space="0" w:color="auto"/>
            </w:tcBorders>
            <w:vAlign w:val="center"/>
          </w:tcPr>
          <w:p w:rsidR="00224320" w:rsidRDefault="00224320">
            <w:pPr>
              <w:widowControl/>
              <w:jc w:val="left"/>
              <w:rPr>
                <w:rFonts w:ascii="黑体" w:eastAsia="黑体" w:hAnsi="黑体" w:cs="黑体"/>
                <w:color w:val="000000" w:themeColor="text1"/>
                <w:sz w:val="24"/>
              </w:rPr>
            </w:pPr>
          </w:p>
        </w:tc>
        <w:tc>
          <w:tcPr>
            <w:tcW w:w="3209" w:type="dxa"/>
            <w:gridSpan w:val="2"/>
            <w:vMerge/>
            <w:tcBorders>
              <w:left w:val="single" w:sz="4" w:space="0" w:color="auto"/>
              <w:right w:val="single" w:sz="4" w:space="0" w:color="auto"/>
            </w:tcBorders>
            <w:shd w:val="clear" w:color="auto" w:fill="F2F2F2"/>
            <w:vAlign w:val="center"/>
          </w:tcPr>
          <w:p w:rsidR="00224320" w:rsidRDefault="00224320">
            <w:pPr>
              <w:jc w:val="center"/>
              <w:rPr>
                <w:rFonts w:ascii="黑体" w:eastAsia="黑体" w:hAnsi="黑体" w:cs="黑体"/>
                <w:color w:val="000000" w:themeColor="text1"/>
                <w:sz w:val="24"/>
              </w:rPr>
            </w:pPr>
          </w:p>
        </w:tc>
        <w:tc>
          <w:tcPr>
            <w:tcW w:w="1675" w:type="dxa"/>
            <w:gridSpan w:val="2"/>
            <w:tcBorders>
              <w:top w:val="single" w:sz="4" w:space="0" w:color="auto"/>
              <w:left w:val="single" w:sz="4" w:space="0" w:color="auto"/>
              <w:bottom w:val="single" w:sz="4" w:space="0" w:color="auto"/>
              <w:right w:val="single" w:sz="4" w:space="0" w:color="auto"/>
            </w:tcBorders>
            <w:vAlign w:val="center"/>
          </w:tcPr>
          <w:p w:rsidR="00224320" w:rsidRDefault="00CD6550">
            <w:pPr>
              <w:jc w:val="center"/>
              <w:rPr>
                <w:rFonts w:ascii="方正仿宋_GBK" w:eastAsia="方正仿宋_GBK" w:hAnsi="方正仿宋_GBK" w:cs="方正仿宋_GBK"/>
                <w:color w:val="000000" w:themeColor="text1"/>
                <w:sz w:val="22"/>
                <w:szCs w:val="22"/>
              </w:rPr>
            </w:pPr>
            <w:r>
              <w:rPr>
                <w:rFonts w:ascii="方正仿宋_GBK" w:eastAsia="方正仿宋_GBK" w:hAnsi="方正仿宋_GBK" w:cs="方正仿宋_GBK" w:hint="eastAsia"/>
                <w:color w:val="000000" w:themeColor="text1"/>
                <w:sz w:val="22"/>
                <w:szCs w:val="22"/>
              </w:rPr>
              <w:t>区（县）财政</w:t>
            </w:r>
          </w:p>
        </w:tc>
        <w:tc>
          <w:tcPr>
            <w:tcW w:w="3057" w:type="dxa"/>
            <w:gridSpan w:val="4"/>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olor w:val="000000" w:themeColor="text1"/>
                <w:sz w:val="22"/>
                <w:szCs w:val="22"/>
              </w:rPr>
            </w:pPr>
          </w:p>
        </w:tc>
      </w:tr>
      <w:tr w:rsidR="00224320">
        <w:trPr>
          <w:trHeight w:val="727"/>
          <w:jc w:val="center"/>
        </w:trPr>
        <w:tc>
          <w:tcPr>
            <w:tcW w:w="1617" w:type="dxa"/>
            <w:vMerge/>
            <w:tcBorders>
              <w:top w:val="single" w:sz="4" w:space="0" w:color="auto"/>
              <w:left w:val="single" w:sz="4" w:space="0" w:color="auto"/>
              <w:bottom w:val="single" w:sz="4" w:space="0" w:color="auto"/>
              <w:right w:val="single" w:sz="4" w:space="0" w:color="auto"/>
            </w:tcBorders>
            <w:vAlign w:val="center"/>
          </w:tcPr>
          <w:p w:rsidR="00224320" w:rsidRDefault="00224320">
            <w:pPr>
              <w:widowControl/>
              <w:jc w:val="left"/>
              <w:rPr>
                <w:rFonts w:ascii="黑体" w:eastAsia="黑体" w:hAnsi="黑体" w:cs="黑体"/>
                <w:color w:val="000000" w:themeColor="text1"/>
                <w:sz w:val="24"/>
              </w:rPr>
            </w:pPr>
          </w:p>
        </w:tc>
        <w:tc>
          <w:tcPr>
            <w:tcW w:w="3209" w:type="dxa"/>
            <w:gridSpan w:val="2"/>
            <w:vMerge/>
            <w:tcBorders>
              <w:left w:val="single" w:sz="4" w:space="0" w:color="auto"/>
              <w:bottom w:val="single" w:sz="4" w:space="0" w:color="auto"/>
              <w:right w:val="single" w:sz="4" w:space="0" w:color="auto"/>
            </w:tcBorders>
            <w:vAlign w:val="center"/>
          </w:tcPr>
          <w:p w:rsidR="00224320" w:rsidRDefault="00224320">
            <w:pPr>
              <w:widowControl/>
              <w:jc w:val="left"/>
              <w:rPr>
                <w:rFonts w:ascii="黑体" w:eastAsia="黑体" w:hAnsi="黑体" w:cs="黑体"/>
                <w:color w:val="000000" w:themeColor="text1"/>
                <w:sz w:val="24"/>
              </w:rPr>
            </w:pPr>
          </w:p>
        </w:tc>
        <w:tc>
          <w:tcPr>
            <w:tcW w:w="1675" w:type="dxa"/>
            <w:gridSpan w:val="2"/>
            <w:tcBorders>
              <w:top w:val="single" w:sz="4" w:space="0" w:color="auto"/>
              <w:left w:val="single" w:sz="4" w:space="0" w:color="auto"/>
              <w:bottom w:val="single" w:sz="4" w:space="0" w:color="auto"/>
              <w:right w:val="single" w:sz="4" w:space="0" w:color="auto"/>
            </w:tcBorders>
            <w:vAlign w:val="center"/>
          </w:tcPr>
          <w:p w:rsidR="00224320" w:rsidRDefault="00CD6550">
            <w:pPr>
              <w:jc w:val="center"/>
              <w:rPr>
                <w:rFonts w:ascii="方正仿宋_GBK" w:eastAsia="方正仿宋_GBK" w:hAnsi="方正仿宋_GBK" w:cs="方正仿宋_GBK"/>
                <w:color w:val="000000" w:themeColor="text1"/>
                <w:sz w:val="22"/>
                <w:szCs w:val="22"/>
              </w:rPr>
            </w:pPr>
            <w:r>
              <w:rPr>
                <w:rFonts w:ascii="方正仿宋_GBK" w:eastAsia="方正仿宋_GBK" w:hAnsi="方正仿宋_GBK" w:cs="方正仿宋_GBK" w:hint="eastAsia"/>
                <w:color w:val="000000" w:themeColor="text1"/>
                <w:sz w:val="22"/>
                <w:szCs w:val="22"/>
              </w:rPr>
              <w:t>其他机构</w:t>
            </w:r>
          </w:p>
        </w:tc>
        <w:tc>
          <w:tcPr>
            <w:tcW w:w="3057" w:type="dxa"/>
            <w:gridSpan w:val="4"/>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olor w:val="000000" w:themeColor="text1"/>
                <w:sz w:val="22"/>
                <w:szCs w:val="22"/>
              </w:rPr>
            </w:pPr>
          </w:p>
        </w:tc>
      </w:tr>
      <w:tr w:rsidR="00224320">
        <w:trPr>
          <w:trHeight w:val="933"/>
          <w:jc w:val="center"/>
        </w:trPr>
        <w:tc>
          <w:tcPr>
            <w:tcW w:w="1617" w:type="dxa"/>
            <w:vMerge/>
            <w:tcBorders>
              <w:top w:val="single" w:sz="4" w:space="0" w:color="auto"/>
              <w:left w:val="single" w:sz="4" w:space="0" w:color="auto"/>
              <w:bottom w:val="single" w:sz="4" w:space="0" w:color="auto"/>
              <w:right w:val="single" w:sz="4" w:space="0" w:color="auto"/>
            </w:tcBorders>
            <w:vAlign w:val="center"/>
          </w:tcPr>
          <w:p w:rsidR="00224320" w:rsidRDefault="00224320">
            <w:pPr>
              <w:widowControl/>
              <w:jc w:val="left"/>
              <w:rPr>
                <w:rFonts w:ascii="黑体" w:eastAsia="黑体" w:hAnsi="黑体" w:cs="黑体"/>
                <w:color w:val="000000" w:themeColor="text1"/>
                <w:sz w:val="24"/>
              </w:rPr>
            </w:pPr>
          </w:p>
        </w:tc>
        <w:tc>
          <w:tcPr>
            <w:tcW w:w="320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jc w:val="center"/>
              <w:rPr>
                <w:rFonts w:eastAsia="黑体"/>
                <w:color w:val="000000" w:themeColor="text1"/>
                <w:sz w:val="24"/>
              </w:rPr>
            </w:pPr>
            <w:r>
              <w:rPr>
                <w:rFonts w:eastAsia="黑体" w:hint="eastAsia"/>
                <w:color w:val="000000" w:themeColor="text1"/>
                <w:sz w:val="24"/>
              </w:rPr>
              <w:t>单位自筹经费</w:t>
            </w:r>
          </w:p>
        </w:tc>
        <w:tc>
          <w:tcPr>
            <w:tcW w:w="4732" w:type="dxa"/>
            <w:gridSpan w:val="6"/>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ascii="仿宋_GB2312" w:eastAsia="仿宋_GB2312" w:hAnsi="黑体"/>
                <w:color w:val="000000" w:themeColor="text1"/>
                <w:sz w:val="22"/>
                <w:szCs w:val="22"/>
              </w:rPr>
            </w:pPr>
          </w:p>
        </w:tc>
      </w:tr>
    </w:tbl>
    <w:p w:rsidR="00224320" w:rsidRDefault="00CD6550">
      <w:pPr>
        <w:rPr>
          <w:rFonts w:eastAsia="仿宋"/>
          <w:color w:val="000000" w:themeColor="text1"/>
        </w:rPr>
      </w:pPr>
      <w:r>
        <w:rPr>
          <w:rFonts w:eastAsia="仿宋" w:hint="eastAsia"/>
          <w:color w:val="000000" w:themeColor="text1"/>
        </w:rPr>
        <w:t>注：经费来源为项目总投入，指在项目实施期内发生且与项目直接相关的经费投入，包括中央引导地方科技发展专项资金（以下简称“引导资金”）、其他（财政）经费和单位自筹经费三个部分。其中，其他（财政）经费可以是由市级财政资金、区县财政资金或其他机构出资资助项目开展的经费，单位自筹经费是指申报单位因开展本项目所产生的费用支出。</w:t>
      </w:r>
    </w:p>
    <w:p w:rsidR="00224320" w:rsidRDefault="00224320">
      <w:pPr>
        <w:rPr>
          <w:rFonts w:eastAsia="仿宋"/>
          <w:color w:val="000000" w:themeColor="text1"/>
        </w:rPr>
        <w:sectPr w:rsidR="00224320">
          <w:footerReference w:type="default" r:id="rId8"/>
          <w:pgSz w:w="11907" w:h="16840"/>
          <w:pgMar w:top="1418" w:right="1418" w:bottom="1701" w:left="1418" w:header="851" w:footer="1043" w:gutter="0"/>
          <w:cols w:space="720"/>
          <w:docGrid w:linePitch="312"/>
        </w:sectPr>
      </w:pPr>
    </w:p>
    <w:p w:rsidR="00224320" w:rsidRDefault="00CD6550">
      <w:pPr>
        <w:adjustRightInd w:val="0"/>
        <w:snapToGrid w:val="0"/>
        <w:spacing w:beforeLines="50" w:before="120" w:afterLines="50" w:after="120" w:line="560" w:lineRule="exact"/>
        <w:jc w:val="left"/>
        <w:outlineLvl w:val="0"/>
        <w:rPr>
          <w:rFonts w:eastAsia="仿宋_GB2312"/>
          <w:bCs/>
          <w:color w:val="000000" w:themeColor="text1"/>
          <w:sz w:val="28"/>
          <w:szCs w:val="28"/>
        </w:rPr>
      </w:pPr>
      <w:r>
        <w:rPr>
          <w:rFonts w:eastAsia="黑体" w:hint="eastAsia"/>
          <w:color w:val="000000" w:themeColor="text1"/>
          <w:sz w:val="30"/>
          <w:szCs w:val="30"/>
        </w:rPr>
        <w:lastRenderedPageBreak/>
        <w:t>二、项目背景及意义</w:t>
      </w:r>
      <w:r>
        <w:rPr>
          <w:rFonts w:eastAsia="仿宋_GB2312"/>
          <w:bCs/>
          <w:color w:val="000000" w:themeColor="text1"/>
          <w:sz w:val="28"/>
          <w:szCs w:val="28"/>
        </w:rPr>
        <w:t>（</w:t>
      </w:r>
      <w:r>
        <w:rPr>
          <w:rFonts w:ascii="宋体" w:hAnsi="宋体" w:cs="宋体" w:hint="eastAsia"/>
          <w:bCs/>
          <w:color w:val="000000" w:themeColor="text1"/>
          <w:sz w:val="28"/>
          <w:szCs w:val="28"/>
        </w:rPr>
        <w:t>项目所属领域发展现状及趋势，项目实施的目的和意义</w:t>
      </w:r>
      <w:r>
        <w:rPr>
          <w:rFonts w:eastAsia="仿宋_GB2312"/>
          <w:bCs/>
          <w:color w:val="000000" w:themeColor="text1"/>
          <w:sz w:val="28"/>
          <w:szCs w:val="28"/>
        </w:rPr>
        <w:t>）</w:t>
      </w:r>
    </w:p>
    <w:p w:rsidR="00224320" w:rsidRDefault="00224320">
      <w:pPr>
        <w:adjustRightInd w:val="0"/>
        <w:snapToGrid w:val="0"/>
        <w:spacing w:beforeLines="50" w:before="120" w:afterLines="50" w:after="120" w:line="560" w:lineRule="exact"/>
        <w:jc w:val="left"/>
        <w:outlineLvl w:val="0"/>
        <w:rPr>
          <w:rFonts w:eastAsia="仿宋_GB2312"/>
          <w:bCs/>
          <w:color w:val="000000" w:themeColor="text1"/>
          <w:sz w:val="28"/>
          <w:szCs w:val="28"/>
        </w:rPr>
      </w:pPr>
    </w:p>
    <w:p w:rsidR="00224320" w:rsidRDefault="00224320">
      <w:pPr>
        <w:adjustRightInd w:val="0"/>
        <w:snapToGrid w:val="0"/>
        <w:spacing w:beforeLines="50" w:before="120" w:afterLines="50" w:after="120" w:line="560" w:lineRule="exact"/>
        <w:jc w:val="left"/>
        <w:outlineLvl w:val="0"/>
        <w:rPr>
          <w:rFonts w:eastAsia="仿宋_GB2312"/>
          <w:bCs/>
          <w:color w:val="000000" w:themeColor="text1"/>
          <w:sz w:val="28"/>
          <w:szCs w:val="28"/>
        </w:rPr>
      </w:pPr>
    </w:p>
    <w:p w:rsidR="00224320" w:rsidRDefault="00224320">
      <w:pPr>
        <w:adjustRightInd w:val="0"/>
        <w:snapToGrid w:val="0"/>
        <w:spacing w:beforeLines="50" w:before="120" w:afterLines="50" w:after="120" w:line="560" w:lineRule="exact"/>
        <w:jc w:val="left"/>
        <w:outlineLvl w:val="0"/>
        <w:rPr>
          <w:rFonts w:eastAsia="仿宋_GB2312"/>
          <w:bCs/>
          <w:color w:val="000000" w:themeColor="text1"/>
          <w:sz w:val="28"/>
          <w:szCs w:val="28"/>
        </w:rPr>
      </w:pPr>
    </w:p>
    <w:p w:rsidR="00224320" w:rsidRDefault="00224320">
      <w:pPr>
        <w:adjustRightInd w:val="0"/>
        <w:snapToGrid w:val="0"/>
        <w:spacing w:beforeLines="50" w:before="120" w:afterLines="50" w:after="120" w:line="560" w:lineRule="exact"/>
        <w:jc w:val="left"/>
        <w:outlineLvl w:val="0"/>
        <w:rPr>
          <w:rFonts w:eastAsia="仿宋_GB2312"/>
          <w:bCs/>
          <w:color w:val="000000" w:themeColor="text1"/>
          <w:sz w:val="28"/>
          <w:szCs w:val="28"/>
        </w:rPr>
      </w:pPr>
    </w:p>
    <w:p w:rsidR="00224320" w:rsidRDefault="00CD6550">
      <w:pPr>
        <w:adjustRightInd w:val="0"/>
        <w:snapToGrid w:val="0"/>
        <w:spacing w:beforeLines="50" w:before="120" w:afterLines="50" w:after="120" w:line="560" w:lineRule="exact"/>
        <w:jc w:val="left"/>
        <w:outlineLvl w:val="0"/>
        <w:rPr>
          <w:rFonts w:eastAsia="黑体"/>
          <w:color w:val="000000" w:themeColor="text1"/>
          <w:sz w:val="30"/>
          <w:szCs w:val="30"/>
        </w:rPr>
      </w:pPr>
      <w:r>
        <w:rPr>
          <w:rFonts w:eastAsia="黑体" w:hint="eastAsia"/>
          <w:color w:val="000000" w:themeColor="text1"/>
          <w:sz w:val="30"/>
          <w:szCs w:val="30"/>
        </w:rPr>
        <w:t>三</w:t>
      </w:r>
      <w:r>
        <w:rPr>
          <w:rFonts w:eastAsia="黑体"/>
          <w:color w:val="000000" w:themeColor="text1"/>
          <w:sz w:val="30"/>
          <w:szCs w:val="30"/>
        </w:rPr>
        <w:t>、</w:t>
      </w:r>
      <w:r>
        <w:rPr>
          <w:rFonts w:eastAsia="黑体" w:hint="eastAsia"/>
          <w:color w:val="000000" w:themeColor="text1"/>
          <w:sz w:val="30"/>
          <w:szCs w:val="30"/>
        </w:rPr>
        <w:t>项目实施内容</w:t>
      </w:r>
      <w:r>
        <w:rPr>
          <w:rFonts w:eastAsia="黑体"/>
          <w:color w:val="000000" w:themeColor="text1"/>
          <w:sz w:val="30"/>
          <w:szCs w:val="30"/>
        </w:rPr>
        <w:t>及</w:t>
      </w:r>
      <w:r>
        <w:rPr>
          <w:rFonts w:eastAsia="黑体" w:hint="eastAsia"/>
          <w:color w:val="000000" w:themeColor="text1"/>
          <w:sz w:val="30"/>
          <w:szCs w:val="30"/>
        </w:rPr>
        <w:t>目标</w:t>
      </w:r>
    </w:p>
    <w:p w:rsidR="00224320" w:rsidRDefault="00CD6550">
      <w:pPr>
        <w:spacing w:line="440" w:lineRule="exact"/>
        <w:rPr>
          <w:rFonts w:ascii="宋体" w:hAnsi="宋体" w:cs="黑体"/>
          <w:bCs/>
          <w:color w:val="000000" w:themeColor="text1"/>
          <w:sz w:val="28"/>
          <w:szCs w:val="28"/>
        </w:rPr>
      </w:pPr>
      <w:r>
        <w:rPr>
          <w:rFonts w:ascii="宋体" w:hAnsi="宋体" w:cs="黑体" w:hint="eastAsia"/>
          <w:bCs/>
          <w:color w:val="000000" w:themeColor="text1"/>
          <w:sz w:val="28"/>
          <w:szCs w:val="28"/>
        </w:rPr>
        <w:t>（一）项目实施</w:t>
      </w:r>
      <w:r>
        <w:rPr>
          <w:rFonts w:ascii="宋体" w:hAnsi="宋体" w:hint="eastAsia"/>
          <w:color w:val="000000" w:themeColor="text1"/>
          <w:sz w:val="28"/>
          <w:szCs w:val="28"/>
        </w:rPr>
        <w:t>内容与所在平台建设方案和研究领域的关联性，</w:t>
      </w:r>
      <w:r>
        <w:rPr>
          <w:rFonts w:ascii="宋体" w:hAnsi="宋体" w:cs="黑体" w:hint="eastAsia"/>
          <w:bCs/>
          <w:color w:val="000000" w:themeColor="text1"/>
          <w:sz w:val="28"/>
          <w:szCs w:val="28"/>
        </w:rPr>
        <w:t>对平台能力提升的必要性</w:t>
      </w:r>
      <w:bookmarkStart w:id="18" w:name="yjnr"/>
      <w:bookmarkEnd w:id="18"/>
    </w:p>
    <w:p w:rsidR="00224320" w:rsidRDefault="00224320">
      <w:pPr>
        <w:spacing w:line="440" w:lineRule="exact"/>
        <w:rPr>
          <w:rFonts w:ascii="宋体" w:hAnsi="宋体" w:cs="黑体"/>
          <w:bCs/>
          <w:color w:val="000000" w:themeColor="text1"/>
          <w:sz w:val="28"/>
          <w:szCs w:val="28"/>
        </w:rPr>
      </w:pPr>
    </w:p>
    <w:p w:rsidR="00224320" w:rsidRDefault="00224320">
      <w:pPr>
        <w:spacing w:line="440" w:lineRule="exact"/>
        <w:rPr>
          <w:rFonts w:ascii="宋体" w:hAnsi="宋体" w:cs="黑体"/>
          <w:bCs/>
          <w:color w:val="000000" w:themeColor="text1"/>
          <w:sz w:val="28"/>
          <w:szCs w:val="28"/>
        </w:rPr>
      </w:pPr>
    </w:p>
    <w:p w:rsidR="00224320" w:rsidRDefault="00CD6550">
      <w:pPr>
        <w:spacing w:line="440" w:lineRule="exact"/>
        <w:rPr>
          <w:rFonts w:ascii="宋体" w:hAnsi="宋体" w:cs="黑体"/>
          <w:bCs/>
          <w:color w:val="000000" w:themeColor="text1"/>
          <w:sz w:val="28"/>
          <w:szCs w:val="28"/>
        </w:rPr>
      </w:pPr>
      <w:r>
        <w:rPr>
          <w:rFonts w:ascii="宋体" w:hAnsi="宋体" w:cs="黑体" w:hint="eastAsia"/>
          <w:bCs/>
          <w:color w:val="000000" w:themeColor="text1"/>
          <w:sz w:val="28"/>
          <w:szCs w:val="28"/>
        </w:rPr>
        <w:t>（二）项目实施内容、方法及路线</w:t>
      </w:r>
    </w:p>
    <w:p w:rsidR="00224320" w:rsidRDefault="00224320">
      <w:pPr>
        <w:spacing w:line="440" w:lineRule="exact"/>
        <w:rPr>
          <w:rFonts w:ascii="宋体" w:hAnsi="宋体" w:cs="黑体"/>
          <w:bCs/>
          <w:color w:val="000000" w:themeColor="text1"/>
          <w:sz w:val="28"/>
          <w:szCs w:val="28"/>
        </w:rPr>
      </w:pPr>
    </w:p>
    <w:p w:rsidR="00224320" w:rsidRDefault="00224320">
      <w:pPr>
        <w:spacing w:line="440" w:lineRule="exact"/>
        <w:rPr>
          <w:rFonts w:ascii="宋体" w:hAnsi="宋体" w:cs="黑体"/>
          <w:bCs/>
          <w:color w:val="000000" w:themeColor="text1"/>
          <w:sz w:val="28"/>
          <w:szCs w:val="28"/>
        </w:rPr>
      </w:pPr>
    </w:p>
    <w:p w:rsidR="00224320" w:rsidRDefault="00CD6550">
      <w:pPr>
        <w:spacing w:line="440" w:lineRule="exact"/>
        <w:rPr>
          <w:rFonts w:ascii="宋体" w:hAnsi="宋体" w:cs="黑体"/>
          <w:bCs/>
          <w:color w:val="000000" w:themeColor="text1"/>
          <w:sz w:val="28"/>
          <w:szCs w:val="28"/>
        </w:rPr>
      </w:pPr>
      <w:r>
        <w:rPr>
          <w:rFonts w:ascii="宋体" w:hAnsi="宋体" w:cs="宋体" w:hint="eastAsia"/>
          <w:bCs/>
          <w:color w:val="000000" w:themeColor="text1"/>
          <w:sz w:val="28"/>
          <w:szCs w:val="28"/>
        </w:rPr>
        <w:t>（三）</w:t>
      </w:r>
      <w:r>
        <w:rPr>
          <w:rFonts w:ascii="宋体" w:hAnsi="宋体" w:cs="黑体" w:hint="eastAsia"/>
          <w:bCs/>
          <w:color w:val="000000" w:themeColor="text1"/>
          <w:sz w:val="28"/>
          <w:szCs w:val="28"/>
        </w:rPr>
        <w:t>项目的主要创新点</w:t>
      </w:r>
    </w:p>
    <w:p w:rsidR="00224320" w:rsidRDefault="00224320">
      <w:pPr>
        <w:spacing w:line="440" w:lineRule="exact"/>
        <w:rPr>
          <w:rFonts w:ascii="宋体" w:hAnsi="宋体" w:cs="黑体"/>
          <w:bCs/>
          <w:color w:val="000000" w:themeColor="text1"/>
          <w:sz w:val="28"/>
          <w:szCs w:val="28"/>
        </w:rPr>
      </w:pPr>
    </w:p>
    <w:p w:rsidR="00224320" w:rsidRDefault="00224320">
      <w:pPr>
        <w:spacing w:line="440" w:lineRule="exact"/>
        <w:rPr>
          <w:rFonts w:ascii="宋体" w:hAnsi="宋体" w:cs="黑体"/>
          <w:bCs/>
          <w:color w:val="000000" w:themeColor="text1"/>
          <w:sz w:val="28"/>
          <w:szCs w:val="28"/>
        </w:rPr>
      </w:pPr>
    </w:p>
    <w:p w:rsidR="00224320" w:rsidRDefault="00CD6550">
      <w:pPr>
        <w:spacing w:line="440" w:lineRule="exact"/>
        <w:rPr>
          <w:rFonts w:ascii="宋体" w:hAnsi="宋体" w:cs="黑体"/>
          <w:bCs/>
          <w:color w:val="000000" w:themeColor="text1"/>
          <w:sz w:val="28"/>
          <w:szCs w:val="28"/>
        </w:rPr>
      </w:pPr>
      <w:r>
        <w:rPr>
          <w:rFonts w:ascii="宋体" w:hAnsi="宋体" w:cs="黑体" w:hint="eastAsia"/>
          <w:bCs/>
          <w:color w:val="000000" w:themeColor="text1"/>
          <w:sz w:val="28"/>
          <w:szCs w:val="28"/>
        </w:rPr>
        <w:t>（四）项目实施的预期经济和社会效益</w:t>
      </w:r>
      <w:bookmarkStart w:id="19" w:name="_GoBack"/>
      <w:bookmarkEnd w:id="19"/>
    </w:p>
    <w:p w:rsidR="00224320" w:rsidRDefault="00224320">
      <w:pPr>
        <w:adjustRightInd w:val="0"/>
        <w:snapToGrid w:val="0"/>
        <w:spacing w:beforeLines="50" w:before="120" w:afterLines="50" w:after="120" w:line="560" w:lineRule="exact"/>
        <w:jc w:val="left"/>
        <w:outlineLvl w:val="0"/>
        <w:rPr>
          <w:rFonts w:eastAsia="黑体"/>
          <w:color w:val="000000" w:themeColor="text1"/>
          <w:sz w:val="30"/>
          <w:szCs w:val="30"/>
        </w:rPr>
      </w:pPr>
    </w:p>
    <w:p w:rsidR="00224320" w:rsidRDefault="00224320">
      <w:pPr>
        <w:adjustRightInd w:val="0"/>
        <w:snapToGrid w:val="0"/>
        <w:spacing w:beforeLines="50" w:before="120" w:afterLines="50" w:after="120" w:line="560" w:lineRule="exact"/>
        <w:jc w:val="left"/>
        <w:outlineLvl w:val="0"/>
        <w:rPr>
          <w:rFonts w:eastAsia="黑体"/>
          <w:color w:val="000000" w:themeColor="text1"/>
          <w:sz w:val="30"/>
          <w:szCs w:val="30"/>
        </w:rPr>
      </w:pPr>
    </w:p>
    <w:p w:rsidR="00224320" w:rsidRDefault="00224320">
      <w:pPr>
        <w:adjustRightInd w:val="0"/>
        <w:snapToGrid w:val="0"/>
        <w:spacing w:beforeLines="50" w:before="120" w:afterLines="50" w:after="120" w:line="560" w:lineRule="exact"/>
        <w:jc w:val="left"/>
        <w:outlineLvl w:val="0"/>
        <w:rPr>
          <w:rFonts w:eastAsia="黑体"/>
          <w:color w:val="000000" w:themeColor="text1"/>
          <w:sz w:val="30"/>
          <w:szCs w:val="30"/>
        </w:rPr>
      </w:pPr>
    </w:p>
    <w:p w:rsidR="00224320" w:rsidRDefault="00224320">
      <w:pPr>
        <w:adjustRightInd w:val="0"/>
        <w:snapToGrid w:val="0"/>
        <w:spacing w:beforeLines="50" w:before="120" w:afterLines="50" w:after="120" w:line="560" w:lineRule="exact"/>
        <w:jc w:val="left"/>
        <w:outlineLvl w:val="0"/>
        <w:rPr>
          <w:rFonts w:eastAsia="黑体"/>
          <w:color w:val="000000" w:themeColor="text1"/>
          <w:sz w:val="30"/>
          <w:szCs w:val="30"/>
        </w:rPr>
      </w:pPr>
    </w:p>
    <w:p w:rsidR="00224320" w:rsidRDefault="00224320">
      <w:pPr>
        <w:adjustRightInd w:val="0"/>
        <w:snapToGrid w:val="0"/>
        <w:spacing w:beforeLines="50" w:before="120" w:afterLines="50" w:after="120" w:line="560" w:lineRule="exact"/>
        <w:jc w:val="left"/>
        <w:outlineLvl w:val="0"/>
        <w:rPr>
          <w:rFonts w:eastAsia="黑体"/>
          <w:color w:val="000000" w:themeColor="text1"/>
          <w:sz w:val="30"/>
          <w:szCs w:val="30"/>
        </w:rPr>
      </w:pPr>
    </w:p>
    <w:p w:rsidR="00224320" w:rsidRDefault="00CD6550">
      <w:pPr>
        <w:adjustRightInd w:val="0"/>
        <w:snapToGrid w:val="0"/>
        <w:spacing w:beforeLines="50" w:before="120" w:afterLines="50" w:after="120" w:line="560" w:lineRule="exact"/>
        <w:jc w:val="left"/>
        <w:outlineLvl w:val="0"/>
        <w:rPr>
          <w:rFonts w:eastAsia="黑体"/>
          <w:color w:val="000000" w:themeColor="text1"/>
          <w:sz w:val="30"/>
          <w:szCs w:val="30"/>
        </w:rPr>
      </w:pPr>
      <w:r>
        <w:rPr>
          <w:rFonts w:eastAsia="黑体" w:hint="eastAsia"/>
          <w:color w:val="000000" w:themeColor="text1"/>
          <w:sz w:val="30"/>
          <w:szCs w:val="30"/>
        </w:rPr>
        <w:br w:type="page"/>
      </w:r>
    </w:p>
    <w:p w:rsidR="00224320" w:rsidRDefault="00CD6550">
      <w:pPr>
        <w:adjustRightInd w:val="0"/>
        <w:snapToGrid w:val="0"/>
        <w:spacing w:beforeLines="50" w:before="120" w:afterLines="50" w:after="120" w:line="560" w:lineRule="exact"/>
        <w:jc w:val="left"/>
        <w:outlineLvl w:val="0"/>
        <w:rPr>
          <w:rFonts w:eastAsia="黑体"/>
          <w:color w:val="000000" w:themeColor="text1"/>
          <w:sz w:val="30"/>
          <w:szCs w:val="30"/>
        </w:rPr>
      </w:pPr>
      <w:r>
        <w:rPr>
          <w:rFonts w:eastAsia="黑体" w:hint="eastAsia"/>
          <w:color w:val="000000" w:themeColor="text1"/>
          <w:sz w:val="30"/>
          <w:szCs w:val="30"/>
        </w:rPr>
        <w:lastRenderedPageBreak/>
        <w:t>四、项目考核指标</w:t>
      </w:r>
    </w:p>
    <w:tbl>
      <w:tblPr>
        <w:tblpPr w:leftFromText="180" w:rightFromText="180" w:vertAnchor="text" w:horzAnchor="page" w:tblpX="1356" w:tblpY="1"/>
        <w:tblOverlap w:val="neve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360"/>
        <w:gridCol w:w="3634"/>
        <w:gridCol w:w="2520"/>
      </w:tblGrid>
      <w:tr w:rsidR="00224320">
        <w:trPr>
          <w:trHeight w:val="560"/>
        </w:trPr>
        <w:tc>
          <w:tcPr>
            <w:tcW w:w="725" w:type="dxa"/>
            <w:tcBorders>
              <w:tl2br w:val="nil"/>
              <w:tr2bl w:val="nil"/>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color w:val="000000" w:themeColor="text1"/>
                <w:sz w:val="24"/>
              </w:rPr>
              <w:t>序号</w:t>
            </w:r>
          </w:p>
        </w:tc>
        <w:tc>
          <w:tcPr>
            <w:tcW w:w="2360" w:type="dxa"/>
            <w:tcBorders>
              <w:tl2br w:val="nil"/>
              <w:tr2bl w:val="nil"/>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一级指标</w:t>
            </w:r>
          </w:p>
        </w:tc>
        <w:tc>
          <w:tcPr>
            <w:tcW w:w="3634" w:type="dxa"/>
            <w:tcBorders>
              <w:tl2br w:val="nil"/>
              <w:tr2bl w:val="nil"/>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二级指标（可量化、可考核）</w:t>
            </w:r>
          </w:p>
        </w:tc>
        <w:tc>
          <w:tcPr>
            <w:tcW w:w="2520" w:type="dxa"/>
            <w:tcBorders>
              <w:tl2br w:val="nil"/>
              <w:tr2bl w:val="nil"/>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color w:val="000000" w:themeColor="text1"/>
                <w:sz w:val="24"/>
              </w:rPr>
              <w:t>验收依据</w:t>
            </w:r>
            <w:r>
              <w:rPr>
                <w:rFonts w:eastAsia="仿宋" w:hint="eastAsia"/>
                <w:color w:val="000000" w:themeColor="text1"/>
                <w:sz w:val="24"/>
              </w:rPr>
              <w:t>和验收方式</w:t>
            </w:r>
          </w:p>
        </w:tc>
      </w:tr>
      <w:tr w:rsidR="00224320">
        <w:trPr>
          <w:trHeight w:val="958"/>
        </w:trPr>
        <w:tc>
          <w:tcPr>
            <w:tcW w:w="725" w:type="dxa"/>
            <w:vMerge w:val="restart"/>
            <w:tcBorders>
              <w:tl2br w:val="nil"/>
              <w:tr2bl w:val="nil"/>
            </w:tcBorders>
            <w:vAlign w:val="center"/>
          </w:tcPr>
          <w:p w:rsidR="00224320" w:rsidRDefault="00CD6550">
            <w:pPr>
              <w:spacing w:line="0" w:lineRule="atLeast"/>
              <w:jc w:val="center"/>
              <w:rPr>
                <w:rFonts w:eastAsia="仿宋_GB2312"/>
                <w:color w:val="000000" w:themeColor="text1"/>
                <w:sz w:val="22"/>
                <w:szCs w:val="22"/>
              </w:rPr>
            </w:pPr>
            <w:r>
              <w:rPr>
                <w:rFonts w:eastAsia="仿宋_GB2312" w:hint="eastAsia"/>
                <w:color w:val="000000" w:themeColor="text1"/>
                <w:sz w:val="22"/>
                <w:szCs w:val="22"/>
              </w:rPr>
              <w:t>1</w:t>
            </w:r>
          </w:p>
        </w:tc>
        <w:tc>
          <w:tcPr>
            <w:tcW w:w="2360" w:type="dxa"/>
            <w:vMerge w:val="restart"/>
            <w:tcBorders>
              <w:tl2br w:val="nil"/>
              <w:tr2bl w:val="nil"/>
            </w:tcBorders>
            <w:vAlign w:val="center"/>
          </w:tcPr>
          <w:p w:rsidR="00224320" w:rsidRDefault="00CD6550">
            <w:pPr>
              <w:spacing w:line="0" w:lineRule="atLeast"/>
              <w:jc w:val="center"/>
              <w:rPr>
                <w:rFonts w:eastAsia="仿宋_GB2312"/>
                <w:color w:val="000000" w:themeColor="text1"/>
                <w:sz w:val="22"/>
                <w:szCs w:val="22"/>
              </w:rPr>
            </w:pPr>
            <w:r>
              <w:rPr>
                <w:rFonts w:eastAsia="仿宋_GB2312" w:hint="eastAsia"/>
                <w:color w:val="000000" w:themeColor="text1"/>
                <w:sz w:val="22"/>
                <w:szCs w:val="22"/>
              </w:rPr>
              <w:t>承担重大任务</w:t>
            </w:r>
          </w:p>
        </w:tc>
        <w:tc>
          <w:tcPr>
            <w:tcW w:w="3634" w:type="dxa"/>
            <w:tcBorders>
              <w:tl2br w:val="nil"/>
              <w:tr2bl w:val="nil"/>
            </w:tcBorders>
            <w:vAlign w:val="center"/>
          </w:tcPr>
          <w:p w:rsidR="00224320" w:rsidRDefault="00224320">
            <w:pPr>
              <w:spacing w:line="0" w:lineRule="atLeast"/>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val="restart"/>
            <w:tcBorders>
              <w:tl2br w:val="nil"/>
              <w:tr2bl w:val="nil"/>
            </w:tcBorders>
            <w:vAlign w:val="center"/>
          </w:tcPr>
          <w:p w:rsidR="00224320" w:rsidRDefault="00CD6550">
            <w:pPr>
              <w:spacing w:line="0" w:lineRule="atLeast"/>
              <w:jc w:val="center"/>
              <w:rPr>
                <w:rFonts w:eastAsia="仿宋_GB2312"/>
                <w:color w:val="000000" w:themeColor="text1"/>
                <w:sz w:val="22"/>
                <w:szCs w:val="22"/>
              </w:rPr>
            </w:pPr>
            <w:r>
              <w:rPr>
                <w:rFonts w:eastAsia="仿宋_GB2312" w:hint="eastAsia"/>
                <w:color w:val="000000" w:themeColor="text1"/>
                <w:sz w:val="22"/>
                <w:szCs w:val="22"/>
              </w:rPr>
              <w:t>2</w:t>
            </w:r>
          </w:p>
        </w:tc>
        <w:tc>
          <w:tcPr>
            <w:tcW w:w="2360" w:type="dxa"/>
            <w:vMerge w:val="restart"/>
            <w:tcBorders>
              <w:tl2br w:val="nil"/>
              <w:tr2bl w:val="nil"/>
            </w:tcBorders>
            <w:vAlign w:val="center"/>
          </w:tcPr>
          <w:p w:rsidR="00224320" w:rsidRDefault="00CD6550">
            <w:pPr>
              <w:spacing w:line="0" w:lineRule="atLeast"/>
              <w:jc w:val="center"/>
              <w:rPr>
                <w:rFonts w:eastAsia="仿宋_GB2312"/>
                <w:color w:val="000000" w:themeColor="text1"/>
                <w:sz w:val="22"/>
                <w:szCs w:val="22"/>
              </w:rPr>
            </w:pPr>
            <w:r>
              <w:rPr>
                <w:rFonts w:eastAsia="仿宋_GB2312" w:hint="eastAsia"/>
                <w:color w:val="000000" w:themeColor="text1"/>
                <w:sz w:val="22"/>
                <w:szCs w:val="22"/>
              </w:rPr>
              <w:t>汇聚优势人才</w:t>
            </w: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val="restart"/>
            <w:tcBorders>
              <w:tl2br w:val="nil"/>
              <w:tr2bl w:val="nil"/>
            </w:tcBorders>
            <w:vAlign w:val="center"/>
          </w:tcPr>
          <w:p w:rsidR="00224320" w:rsidRDefault="00CD6550">
            <w:pPr>
              <w:spacing w:line="0" w:lineRule="atLeast"/>
              <w:jc w:val="center"/>
              <w:rPr>
                <w:rFonts w:eastAsia="仿宋_GB2312"/>
                <w:color w:val="000000" w:themeColor="text1"/>
                <w:sz w:val="22"/>
                <w:szCs w:val="22"/>
              </w:rPr>
            </w:pPr>
            <w:r>
              <w:rPr>
                <w:rFonts w:eastAsia="仿宋_GB2312" w:hint="eastAsia"/>
                <w:color w:val="000000" w:themeColor="text1"/>
                <w:sz w:val="22"/>
                <w:szCs w:val="22"/>
              </w:rPr>
              <w:t>3</w:t>
            </w:r>
          </w:p>
          <w:p w:rsidR="00224320" w:rsidRDefault="00224320">
            <w:pPr>
              <w:spacing w:line="0" w:lineRule="atLeast"/>
              <w:jc w:val="center"/>
              <w:rPr>
                <w:rFonts w:eastAsia="仿宋_GB2312"/>
                <w:color w:val="000000" w:themeColor="text1"/>
                <w:sz w:val="22"/>
                <w:szCs w:val="22"/>
              </w:rPr>
            </w:pPr>
          </w:p>
        </w:tc>
        <w:tc>
          <w:tcPr>
            <w:tcW w:w="2360" w:type="dxa"/>
            <w:vMerge w:val="restart"/>
            <w:tcBorders>
              <w:tl2br w:val="nil"/>
              <w:tr2bl w:val="nil"/>
            </w:tcBorders>
            <w:vAlign w:val="center"/>
          </w:tcPr>
          <w:p w:rsidR="00224320" w:rsidRDefault="00CD6550">
            <w:pPr>
              <w:spacing w:line="0" w:lineRule="atLeast"/>
              <w:jc w:val="center"/>
              <w:rPr>
                <w:rFonts w:eastAsia="仿宋_GB2312"/>
                <w:color w:val="000000" w:themeColor="text1"/>
                <w:sz w:val="22"/>
                <w:szCs w:val="22"/>
              </w:rPr>
            </w:pPr>
            <w:r>
              <w:rPr>
                <w:rFonts w:eastAsia="仿宋_GB2312" w:hint="eastAsia"/>
                <w:color w:val="000000" w:themeColor="text1"/>
                <w:sz w:val="22"/>
                <w:szCs w:val="22"/>
              </w:rPr>
              <w:t>产出重大成果</w:t>
            </w: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val="restart"/>
            <w:tcBorders>
              <w:tl2br w:val="nil"/>
              <w:tr2bl w:val="nil"/>
            </w:tcBorders>
            <w:vAlign w:val="center"/>
          </w:tcPr>
          <w:p w:rsidR="00224320" w:rsidRDefault="00CD6550">
            <w:pPr>
              <w:spacing w:line="0" w:lineRule="atLeast"/>
              <w:jc w:val="center"/>
              <w:rPr>
                <w:rFonts w:eastAsia="仿宋_GB2312"/>
                <w:color w:val="000000" w:themeColor="text1"/>
                <w:sz w:val="22"/>
                <w:szCs w:val="22"/>
              </w:rPr>
            </w:pPr>
            <w:r>
              <w:rPr>
                <w:rFonts w:eastAsia="仿宋_GB2312" w:hint="eastAsia"/>
                <w:color w:val="000000" w:themeColor="text1"/>
                <w:sz w:val="22"/>
                <w:szCs w:val="22"/>
              </w:rPr>
              <w:lastRenderedPageBreak/>
              <w:t>4</w:t>
            </w:r>
          </w:p>
          <w:p w:rsidR="00224320" w:rsidRDefault="00224320">
            <w:pPr>
              <w:spacing w:line="0" w:lineRule="atLeast"/>
              <w:jc w:val="center"/>
              <w:rPr>
                <w:rFonts w:eastAsia="仿宋_GB2312"/>
                <w:color w:val="000000" w:themeColor="text1"/>
                <w:sz w:val="22"/>
                <w:szCs w:val="22"/>
              </w:rPr>
            </w:pPr>
          </w:p>
        </w:tc>
        <w:tc>
          <w:tcPr>
            <w:tcW w:w="2360" w:type="dxa"/>
            <w:vMerge w:val="restart"/>
            <w:tcBorders>
              <w:tl2br w:val="nil"/>
              <w:tr2bl w:val="nil"/>
            </w:tcBorders>
            <w:vAlign w:val="center"/>
          </w:tcPr>
          <w:p w:rsidR="00224320" w:rsidRDefault="00CD6550">
            <w:pPr>
              <w:spacing w:line="0" w:lineRule="atLeast"/>
              <w:jc w:val="center"/>
              <w:rPr>
                <w:rFonts w:eastAsia="仿宋_GB2312"/>
                <w:color w:val="000000" w:themeColor="text1"/>
                <w:sz w:val="22"/>
                <w:szCs w:val="22"/>
              </w:rPr>
            </w:pPr>
            <w:r>
              <w:rPr>
                <w:rFonts w:eastAsia="仿宋_GB2312" w:hint="eastAsia"/>
                <w:color w:val="000000" w:themeColor="text1"/>
                <w:sz w:val="22"/>
                <w:szCs w:val="22"/>
              </w:rPr>
              <w:t>实现重大转化</w:t>
            </w: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58"/>
        </w:trPr>
        <w:tc>
          <w:tcPr>
            <w:tcW w:w="725"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r w:rsidR="00224320">
        <w:trPr>
          <w:trHeight w:val="976"/>
        </w:trPr>
        <w:tc>
          <w:tcPr>
            <w:tcW w:w="725" w:type="dxa"/>
            <w:tcBorders>
              <w:tl2br w:val="nil"/>
              <w:tr2bl w:val="nil"/>
            </w:tcBorders>
            <w:vAlign w:val="center"/>
          </w:tcPr>
          <w:p w:rsidR="00224320" w:rsidRDefault="00CD6550">
            <w:pPr>
              <w:spacing w:line="0" w:lineRule="atLeast"/>
              <w:jc w:val="center"/>
              <w:rPr>
                <w:rFonts w:eastAsia="仿宋_GB2312"/>
                <w:color w:val="000000" w:themeColor="text1"/>
                <w:sz w:val="22"/>
                <w:szCs w:val="22"/>
              </w:rPr>
            </w:pPr>
            <w:r>
              <w:rPr>
                <w:rFonts w:eastAsia="仿宋_GB2312" w:hint="eastAsia"/>
                <w:color w:val="000000" w:themeColor="text1"/>
                <w:sz w:val="22"/>
                <w:szCs w:val="22"/>
              </w:rPr>
              <w:t>5</w:t>
            </w:r>
          </w:p>
        </w:tc>
        <w:tc>
          <w:tcPr>
            <w:tcW w:w="2360" w:type="dxa"/>
            <w:tcBorders>
              <w:tl2br w:val="nil"/>
              <w:tr2bl w:val="nil"/>
            </w:tcBorders>
            <w:vAlign w:val="center"/>
          </w:tcPr>
          <w:p w:rsidR="00224320" w:rsidRDefault="00CD6550">
            <w:pPr>
              <w:spacing w:line="0" w:lineRule="atLeast"/>
              <w:jc w:val="center"/>
              <w:rPr>
                <w:rFonts w:eastAsia="仿宋_GB2312"/>
                <w:color w:val="000000" w:themeColor="text1"/>
                <w:sz w:val="22"/>
                <w:szCs w:val="22"/>
              </w:rPr>
            </w:pPr>
            <w:r>
              <w:rPr>
                <w:rFonts w:eastAsia="仿宋_GB2312" w:hint="eastAsia"/>
                <w:color w:val="000000" w:themeColor="text1"/>
                <w:sz w:val="22"/>
                <w:szCs w:val="22"/>
              </w:rPr>
              <w:t>其他</w:t>
            </w:r>
          </w:p>
        </w:tc>
        <w:tc>
          <w:tcPr>
            <w:tcW w:w="3634"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224320" w:rsidRDefault="00224320">
            <w:pPr>
              <w:spacing w:line="0" w:lineRule="atLeast"/>
              <w:jc w:val="center"/>
              <w:rPr>
                <w:rFonts w:eastAsia="仿宋_GB2312"/>
                <w:color w:val="000000" w:themeColor="text1"/>
                <w:sz w:val="22"/>
                <w:szCs w:val="22"/>
              </w:rPr>
            </w:pPr>
          </w:p>
        </w:tc>
      </w:tr>
    </w:tbl>
    <w:p w:rsidR="00224320" w:rsidRDefault="00CD6550">
      <w:pP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备注：1.此考核指标将作为专家论证和是否立项的重要依据。</w:t>
      </w:r>
    </w:p>
    <w:p w:rsidR="00224320" w:rsidRDefault="00CD6550">
      <w:pP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2.承担重大任务指承担国家和市级重大科研项目；建设国家级和省部级研发和产学研平台；实施“两重”项目和市级科技基础设施项目、重大工程等。</w:t>
      </w:r>
    </w:p>
    <w:p w:rsidR="00224320" w:rsidRDefault="00CD6550">
      <w:pP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3.汇聚优势人才指引进国家和省部级人才、“渝跃行动”人才、诺奖获得者等。</w:t>
      </w:r>
    </w:p>
    <w:p w:rsidR="00224320" w:rsidRDefault="00CD6550">
      <w:pP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4.产出重大成果指获得国家级奖励、省部级科技奖励、部级央企科技奖励；发表高水平论文、获得发明专利或软件著作权；制定国际、国家、行业、团体标准；获得新药、新产品证书等。</w:t>
      </w:r>
    </w:p>
    <w:p w:rsidR="00224320" w:rsidRDefault="00CD6550">
      <w:pP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实现重大转化指技术成果应用及转移转化数量；重大产品经济效益指标；技术合同交易额；孵化培育高新技术企业和科技型企业数量；提供技术咨询或技术服务数量；服务高新技术企业和科技型企业数量；承担技术开发等横向项目数量与金额等。</w:t>
      </w:r>
    </w:p>
    <w:p w:rsidR="00224320" w:rsidRDefault="00CD6550">
      <w:pP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6.其他指开放合作交流，包括举办全球性学术交流论坛或学术交流会议；举办全国性学术交流论坛或学术交流会议；以及其他需要纳入考核的指标。</w:t>
      </w:r>
    </w:p>
    <w:p w:rsidR="00224320" w:rsidRDefault="00224320">
      <w:pPr>
        <w:adjustRightInd w:val="0"/>
        <w:snapToGrid w:val="0"/>
        <w:spacing w:beforeLines="50" w:before="120" w:afterLines="50" w:after="120" w:line="560" w:lineRule="exact"/>
        <w:jc w:val="left"/>
        <w:outlineLvl w:val="0"/>
        <w:rPr>
          <w:rFonts w:eastAsia="黑体"/>
          <w:color w:val="000000" w:themeColor="text1"/>
          <w:sz w:val="30"/>
          <w:szCs w:val="30"/>
        </w:rPr>
      </w:pPr>
    </w:p>
    <w:p w:rsidR="00224320" w:rsidRDefault="00224320">
      <w:pPr>
        <w:adjustRightInd w:val="0"/>
        <w:snapToGrid w:val="0"/>
        <w:spacing w:beforeLines="50" w:before="120" w:afterLines="50" w:after="120" w:line="560" w:lineRule="exact"/>
        <w:jc w:val="left"/>
        <w:outlineLvl w:val="0"/>
        <w:rPr>
          <w:rFonts w:eastAsia="黑体"/>
          <w:color w:val="000000" w:themeColor="text1"/>
          <w:sz w:val="30"/>
          <w:szCs w:val="30"/>
        </w:rPr>
      </w:pPr>
    </w:p>
    <w:p w:rsidR="00224320" w:rsidRDefault="00CD6550">
      <w:pPr>
        <w:adjustRightInd w:val="0"/>
        <w:snapToGrid w:val="0"/>
        <w:spacing w:beforeLines="50" w:before="120" w:afterLines="50" w:after="120" w:line="560" w:lineRule="exact"/>
        <w:jc w:val="left"/>
        <w:outlineLvl w:val="0"/>
        <w:rPr>
          <w:rFonts w:ascii="仿宋字体" w:eastAsia="仿宋字体" w:hAnsi="仿宋字体" w:cs="仿宋字体"/>
          <w:color w:val="000000" w:themeColor="text1"/>
          <w:sz w:val="30"/>
          <w:szCs w:val="30"/>
        </w:rPr>
      </w:pPr>
      <w:r>
        <w:rPr>
          <w:rFonts w:eastAsia="黑体" w:hint="eastAsia"/>
          <w:color w:val="000000" w:themeColor="text1"/>
          <w:sz w:val="30"/>
          <w:szCs w:val="30"/>
        </w:rPr>
        <w:t>五、项目实施的预期绩效目标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962"/>
        <w:gridCol w:w="1598"/>
        <w:gridCol w:w="3481"/>
        <w:gridCol w:w="1118"/>
        <w:gridCol w:w="1082"/>
      </w:tblGrid>
      <w:tr w:rsidR="00C15757" w:rsidTr="00C15757">
        <w:trPr>
          <w:trHeight w:val="1021"/>
          <w:jc w:val="center"/>
        </w:trPr>
        <w:tc>
          <w:tcPr>
            <w:tcW w:w="452" w:type="pct"/>
            <w:vMerge w:val="restart"/>
            <w:shd w:val="clear" w:color="auto" w:fill="auto"/>
            <w:vAlign w:val="center"/>
          </w:tcPr>
          <w:p w:rsidR="00C15757" w:rsidRDefault="00C15757">
            <w:pPr>
              <w:jc w:val="center"/>
              <w:rPr>
                <w:rFonts w:ascii="宋体" w:hAnsi="宋体"/>
                <w:color w:val="000000" w:themeColor="text1"/>
                <w:szCs w:val="21"/>
              </w:rPr>
            </w:pPr>
            <w:r>
              <w:rPr>
                <w:rFonts w:ascii="方正黑体_GBK" w:eastAsia="方正黑体_GBK" w:hAnsi="方正黑体_GBK" w:cs="方正黑体_GBK" w:hint="eastAsia"/>
                <w:color w:val="000000" w:themeColor="text1"/>
                <w:szCs w:val="21"/>
              </w:rPr>
              <w:t>绩</w:t>
            </w:r>
            <w:r>
              <w:rPr>
                <w:rFonts w:ascii="方正黑体_GBK" w:eastAsia="方正黑体_GBK" w:hAnsi="方正黑体_GBK" w:cs="方正黑体_GBK" w:hint="eastAsia"/>
                <w:color w:val="000000" w:themeColor="text1"/>
                <w:szCs w:val="21"/>
              </w:rPr>
              <w:br/>
              <w:t>效</w:t>
            </w:r>
            <w:r>
              <w:rPr>
                <w:rFonts w:ascii="方正黑体_GBK" w:eastAsia="方正黑体_GBK" w:hAnsi="方正黑体_GBK" w:cs="方正黑体_GBK" w:hint="eastAsia"/>
                <w:color w:val="000000" w:themeColor="text1"/>
                <w:szCs w:val="21"/>
              </w:rPr>
              <w:br/>
              <w:t>指</w:t>
            </w:r>
            <w:r>
              <w:rPr>
                <w:rFonts w:ascii="方正黑体_GBK" w:eastAsia="方正黑体_GBK" w:hAnsi="方正黑体_GBK" w:cs="方正黑体_GBK" w:hint="eastAsia"/>
                <w:color w:val="000000" w:themeColor="text1"/>
                <w:szCs w:val="21"/>
              </w:rPr>
              <w:br/>
              <w:t>标</w:t>
            </w:r>
          </w:p>
        </w:tc>
        <w:tc>
          <w:tcPr>
            <w:tcW w:w="531" w:type="pct"/>
            <w:shd w:val="clear" w:color="auto" w:fill="auto"/>
            <w:vAlign w:val="center"/>
          </w:tcPr>
          <w:p w:rsidR="00C15757" w:rsidRDefault="00C15757">
            <w:pPr>
              <w:jc w:val="center"/>
              <w:rPr>
                <w:rFonts w:eastAsia="方正黑体_GBK"/>
                <w:color w:val="000000" w:themeColor="text1"/>
                <w:szCs w:val="21"/>
              </w:rPr>
            </w:pPr>
            <w:r>
              <w:rPr>
                <w:rFonts w:eastAsia="方正黑体_GBK"/>
                <w:color w:val="000000" w:themeColor="text1"/>
                <w:szCs w:val="21"/>
              </w:rPr>
              <w:t>一级</w:t>
            </w:r>
            <w:r>
              <w:rPr>
                <w:rFonts w:eastAsia="方正黑体_GBK"/>
                <w:color w:val="000000" w:themeColor="text1"/>
                <w:szCs w:val="21"/>
              </w:rPr>
              <w:br/>
            </w:r>
            <w:r>
              <w:rPr>
                <w:rFonts w:eastAsia="方正黑体_GBK"/>
                <w:color w:val="000000" w:themeColor="text1"/>
                <w:szCs w:val="21"/>
              </w:rPr>
              <w:t>指标</w:t>
            </w:r>
          </w:p>
        </w:tc>
        <w:tc>
          <w:tcPr>
            <w:tcW w:w="882" w:type="pct"/>
            <w:shd w:val="clear" w:color="auto" w:fill="auto"/>
            <w:vAlign w:val="center"/>
          </w:tcPr>
          <w:p w:rsidR="00C15757" w:rsidRDefault="00C15757">
            <w:pPr>
              <w:jc w:val="center"/>
              <w:rPr>
                <w:rFonts w:eastAsia="方正黑体_GBK"/>
                <w:color w:val="000000" w:themeColor="text1"/>
                <w:szCs w:val="21"/>
              </w:rPr>
            </w:pPr>
            <w:r>
              <w:rPr>
                <w:rFonts w:eastAsia="方正黑体_GBK"/>
                <w:color w:val="000000" w:themeColor="text1"/>
                <w:szCs w:val="21"/>
              </w:rPr>
              <w:t>二级指标</w:t>
            </w:r>
          </w:p>
        </w:tc>
        <w:tc>
          <w:tcPr>
            <w:tcW w:w="1921" w:type="pct"/>
            <w:shd w:val="clear" w:color="auto" w:fill="auto"/>
            <w:vAlign w:val="center"/>
          </w:tcPr>
          <w:p w:rsidR="00C15757" w:rsidRDefault="00C15757">
            <w:pPr>
              <w:jc w:val="center"/>
              <w:rPr>
                <w:rFonts w:eastAsia="方正黑体_GBK"/>
                <w:color w:val="000000" w:themeColor="text1"/>
                <w:szCs w:val="21"/>
              </w:rPr>
            </w:pPr>
            <w:r>
              <w:rPr>
                <w:rFonts w:eastAsia="方正黑体_GBK"/>
                <w:color w:val="000000" w:themeColor="text1"/>
                <w:szCs w:val="21"/>
              </w:rPr>
              <w:t>三级指标</w:t>
            </w:r>
          </w:p>
        </w:tc>
        <w:tc>
          <w:tcPr>
            <w:tcW w:w="617" w:type="pct"/>
            <w:shd w:val="clear" w:color="auto" w:fill="auto"/>
            <w:vAlign w:val="center"/>
          </w:tcPr>
          <w:p w:rsidR="00C15757" w:rsidRDefault="00C15757">
            <w:pPr>
              <w:jc w:val="left"/>
              <w:rPr>
                <w:rFonts w:eastAsia="方正黑体_GBK"/>
                <w:color w:val="000000" w:themeColor="text1"/>
                <w:szCs w:val="21"/>
              </w:rPr>
            </w:pPr>
            <w:r>
              <w:rPr>
                <w:rFonts w:eastAsia="方正黑体_GBK"/>
                <w:color w:val="000000" w:themeColor="text1"/>
                <w:szCs w:val="21"/>
              </w:rPr>
              <w:t>总指标值</w:t>
            </w:r>
          </w:p>
        </w:tc>
        <w:tc>
          <w:tcPr>
            <w:tcW w:w="598" w:type="pct"/>
            <w:shd w:val="clear" w:color="auto" w:fill="auto"/>
            <w:vAlign w:val="center"/>
          </w:tcPr>
          <w:p w:rsidR="00C15757" w:rsidRDefault="00C15757">
            <w:pPr>
              <w:jc w:val="center"/>
              <w:rPr>
                <w:rFonts w:eastAsia="方正黑体_GBK"/>
                <w:color w:val="000000" w:themeColor="text1"/>
                <w:szCs w:val="21"/>
              </w:rPr>
            </w:pPr>
            <w:r>
              <w:rPr>
                <w:rFonts w:eastAsia="方正黑体_GBK"/>
                <w:color w:val="000000" w:themeColor="text1"/>
                <w:szCs w:val="21"/>
              </w:rPr>
              <w:t>2026</w:t>
            </w:r>
            <w:r>
              <w:rPr>
                <w:rFonts w:eastAsia="方正黑体_GBK"/>
                <w:color w:val="000000" w:themeColor="text1"/>
                <w:szCs w:val="21"/>
              </w:rPr>
              <w:t>年</w:t>
            </w:r>
          </w:p>
          <w:p w:rsidR="00C15757" w:rsidRDefault="00C15757">
            <w:pPr>
              <w:jc w:val="center"/>
              <w:rPr>
                <w:rFonts w:eastAsia="方正黑体_GBK"/>
                <w:color w:val="000000" w:themeColor="text1"/>
                <w:szCs w:val="21"/>
              </w:rPr>
            </w:pPr>
            <w:r>
              <w:rPr>
                <w:rFonts w:eastAsia="方正黑体_GBK"/>
                <w:color w:val="000000" w:themeColor="text1"/>
                <w:szCs w:val="21"/>
              </w:rPr>
              <w:t>完成值</w:t>
            </w:r>
          </w:p>
        </w:tc>
      </w:tr>
      <w:tr w:rsidR="00C15757" w:rsidTr="00C15757">
        <w:trPr>
          <w:trHeight w:val="828"/>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val="restar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产</w:t>
            </w:r>
            <w:r>
              <w:rPr>
                <w:rFonts w:ascii="方正仿宋_GBK" w:eastAsia="方正仿宋_GBK" w:hAnsi="方正仿宋_GBK" w:cs="方正仿宋_GBK" w:hint="eastAsia"/>
                <w:color w:val="000000" w:themeColor="text1"/>
                <w:szCs w:val="21"/>
              </w:rPr>
              <w:br/>
              <w:t>出</w:t>
            </w:r>
            <w:r>
              <w:rPr>
                <w:rFonts w:ascii="方正仿宋_GBK" w:eastAsia="方正仿宋_GBK" w:hAnsi="方正仿宋_GBK" w:cs="方正仿宋_GBK" w:hint="eastAsia"/>
                <w:color w:val="000000" w:themeColor="text1"/>
                <w:szCs w:val="21"/>
              </w:rPr>
              <w:br/>
              <w:t>指</w:t>
            </w:r>
            <w:r>
              <w:rPr>
                <w:rFonts w:ascii="方正仿宋_GBK" w:eastAsia="方正仿宋_GBK" w:hAnsi="方正仿宋_GBK" w:cs="方正仿宋_GBK" w:hint="eastAsia"/>
                <w:color w:val="000000" w:themeColor="text1"/>
                <w:szCs w:val="21"/>
              </w:rPr>
              <w:br/>
              <w:t>标</w:t>
            </w:r>
          </w:p>
        </w:tc>
        <w:tc>
          <w:tcPr>
            <w:tcW w:w="882" w:type="pct"/>
            <w:vMerge w:val="restar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数量</w:t>
            </w:r>
          </w:p>
          <w:p w:rsidR="00C15757" w:rsidRDefault="00C15757">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指标</w:t>
            </w: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支持自由探索类基础研究项目数量</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项</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支持建设科技创新基地项目数量</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转化科技成果数量</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支持区域创新载体项目数量</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81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支持东西部科技合作及区域协同创新项目数量</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时效指标</w:t>
            </w: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资金拨付及时率</w:t>
            </w:r>
          </w:p>
        </w:tc>
        <w:tc>
          <w:tcPr>
            <w:tcW w:w="617"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w:t>
            </w:r>
          </w:p>
        </w:tc>
      </w:tr>
      <w:tr w:rsidR="00C15757" w:rsidTr="00C15757">
        <w:trPr>
          <w:trHeight w:val="702"/>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val="restar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效</w:t>
            </w:r>
            <w:r>
              <w:rPr>
                <w:rFonts w:ascii="方正仿宋_GBK" w:eastAsia="方正仿宋_GBK" w:hAnsi="方正仿宋_GBK" w:cs="方正仿宋_GBK" w:hint="eastAsia"/>
                <w:color w:val="000000" w:themeColor="text1"/>
                <w:szCs w:val="21"/>
              </w:rPr>
              <w:br/>
              <w:t>益</w:t>
            </w:r>
            <w:r>
              <w:rPr>
                <w:rFonts w:ascii="方正仿宋_GBK" w:eastAsia="方正仿宋_GBK" w:hAnsi="方正仿宋_GBK" w:cs="方正仿宋_GBK" w:hint="eastAsia"/>
                <w:color w:val="000000" w:themeColor="text1"/>
                <w:szCs w:val="21"/>
              </w:rPr>
              <w:br/>
              <w:t>指</w:t>
            </w:r>
            <w:r>
              <w:rPr>
                <w:rFonts w:ascii="方正仿宋_GBK" w:eastAsia="方正仿宋_GBK" w:hAnsi="方正仿宋_GBK" w:cs="方正仿宋_GBK" w:hint="eastAsia"/>
                <w:color w:val="000000" w:themeColor="text1"/>
                <w:szCs w:val="21"/>
              </w:rPr>
              <w:br/>
              <w:t>标</w:t>
            </w:r>
          </w:p>
        </w:tc>
        <w:tc>
          <w:tcPr>
            <w:tcW w:w="882" w:type="pct"/>
            <w:vMerge w:val="restar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经济效益指标</w:t>
            </w: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带动社会投入与引导资金投入比例</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万元</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促进科技投融资金额</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万元</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支持高新技术企业数量</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家</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支持科技型中小企业数量</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家</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促进技术合同成交额</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万元</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102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带动地方投入东西科技合作及区域协同创新资金</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万元</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val="restar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社会效益指标</w:t>
            </w: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区域科技创新能力</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培训从事技术创新服务人员数量</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人次</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提供技术咨询/技术服务数量</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次</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科技帮扶支撑乡村振兴项目数量</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531"/>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vMerge/>
            <w:shd w:val="clear" w:color="auto" w:fill="auto"/>
            <w:vAlign w:val="center"/>
          </w:tcPr>
          <w:p w:rsidR="00C15757" w:rsidRDefault="00C15757">
            <w:pP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15757" w:rsidRDefault="00C15757">
            <w:pPr>
              <w:rPr>
                <w:rFonts w:ascii="方正仿宋_GBK" w:eastAsia="方正仿宋_GBK" w:hAnsi="方正仿宋_GBK" w:cs="方正仿宋_GBK"/>
                <w:color w:val="000000" w:themeColor="text1"/>
                <w:szCs w:val="21"/>
              </w:rPr>
            </w:pPr>
          </w:p>
        </w:tc>
        <w:tc>
          <w:tcPr>
            <w:tcW w:w="1921" w:type="pct"/>
            <w:shd w:val="clear" w:color="auto" w:fill="auto"/>
            <w:vAlign w:val="center"/>
          </w:tcPr>
          <w:p w:rsidR="00C15757" w:rsidRDefault="00C15757">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培训技术经纪人数量</w:t>
            </w:r>
          </w:p>
        </w:tc>
        <w:tc>
          <w:tcPr>
            <w:tcW w:w="617" w:type="pct"/>
            <w:shd w:val="clear" w:color="auto" w:fill="auto"/>
            <w:vAlign w:val="center"/>
          </w:tcPr>
          <w:p w:rsidR="00C15757" w:rsidRDefault="00C15757">
            <w:pP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 xml:space="preserve">　</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r w:rsidR="00C15757" w:rsidTr="00C15757">
        <w:trPr>
          <w:trHeight w:val="697"/>
          <w:jc w:val="center"/>
        </w:trPr>
        <w:tc>
          <w:tcPr>
            <w:tcW w:w="452" w:type="pct"/>
            <w:vMerge/>
            <w:shd w:val="clear" w:color="auto" w:fill="auto"/>
            <w:vAlign w:val="center"/>
          </w:tcPr>
          <w:p w:rsidR="00C15757" w:rsidRDefault="00C15757">
            <w:pPr>
              <w:rPr>
                <w:rFonts w:ascii="宋体" w:hAnsi="宋体"/>
                <w:color w:val="000000" w:themeColor="text1"/>
                <w:szCs w:val="21"/>
              </w:rPr>
            </w:pPr>
          </w:p>
        </w:tc>
        <w:tc>
          <w:tcPr>
            <w:tcW w:w="531"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满意度指标</w:t>
            </w:r>
          </w:p>
        </w:tc>
        <w:tc>
          <w:tcPr>
            <w:tcW w:w="882"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服务对象满意度指标</w:t>
            </w:r>
          </w:p>
        </w:tc>
        <w:tc>
          <w:tcPr>
            <w:tcW w:w="1921" w:type="pct"/>
            <w:shd w:val="clear" w:color="auto" w:fill="auto"/>
            <w:vAlign w:val="center"/>
          </w:tcPr>
          <w:p w:rsidR="00C15757" w:rsidRDefault="00C15757">
            <w:pP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被服务对象满意度</w:t>
            </w:r>
          </w:p>
        </w:tc>
        <w:tc>
          <w:tcPr>
            <w:tcW w:w="617" w:type="pct"/>
            <w:shd w:val="clear" w:color="auto" w:fill="auto"/>
            <w:vAlign w:val="center"/>
          </w:tcPr>
          <w:p w:rsidR="00C15757" w:rsidRDefault="00C15757">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w:t>
            </w:r>
          </w:p>
        </w:tc>
        <w:tc>
          <w:tcPr>
            <w:tcW w:w="598" w:type="pct"/>
            <w:shd w:val="clear" w:color="auto" w:fill="auto"/>
            <w:vAlign w:val="center"/>
          </w:tcPr>
          <w:p w:rsidR="00C15757" w:rsidRDefault="00C15757">
            <w:pPr>
              <w:jc w:val="center"/>
              <w:rPr>
                <w:rFonts w:ascii="方正仿宋_GBK" w:eastAsia="方正仿宋_GBK" w:hAnsi="方正仿宋_GBK" w:cs="方正仿宋_GBK"/>
                <w:color w:val="000000" w:themeColor="text1"/>
                <w:szCs w:val="21"/>
              </w:rPr>
            </w:pPr>
          </w:p>
        </w:tc>
      </w:tr>
    </w:tbl>
    <w:p w:rsidR="00224320" w:rsidRDefault="00CD6550">
      <w:pPr>
        <w:adjustRightInd w:val="0"/>
        <w:snapToGrid w:val="0"/>
        <w:spacing w:beforeLines="50" w:before="120" w:afterLines="50" w:after="120" w:line="560" w:lineRule="exact"/>
        <w:jc w:val="left"/>
        <w:outlineLvl w:val="0"/>
        <w:rPr>
          <w:rFonts w:eastAsia="黑体"/>
          <w:color w:val="000000" w:themeColor="text1"/>
          <w:sz w:val="30"/>
          <w:szCs w:val="30"/>
        </w:rPr>
      </w:pPr>
      <w:r>
        <w:rPr>
          <w:rFonts w:asciiTheme="minorEastAsia" w:eastAsiaTheme="minorEastAsia" w:hAnsiTheme="minorEastAsia" w:cstheme="minorEastAsia" w:hint="eastAsia"/>
          <w:color w:val="000000" w:themeColor="text1"/>
          <w:sz w:val="24"/>
        </w:rPr>
        <w:t>备注：此表是中央引导专项资金绩效表，</w:t>
      </w:r>
      <w:r w:rsidR="00ED31F2">
        <w:rPr>
          <w:rFonts w:asciiTheme="minorEastAsia" w:eastAsiaTheme="minorEastAsia" w:hAnsiTheme="minorEastAsia" w:cstheme="minorEastAsia" w:hint="eastAsia"/>
          <w:color w:val="000000" w:themeColor="text1"/>
          <w:sz w:val="24"/>
        </w:rPr>
        <w:t>作为</w:t>
      </w:r>
      <w:r w:rsidR="00ED31F2">
        <w:rPr>
          <w:rFonts w:asciiTheme="minorEastAsia" w:eastAsiaTheme="minorEastAsia" w:hAnsiTheme="minorEastAsia" w:cstheme="minorEastAsia"/>
          <w:color w:val="000000" w:themeColor="text1"/>
          <w:sz w:val="24"/>
        </w:rPr>
        <w:t>项目立项平衡的重要依据，</w:t>
      </w:r>
      <w:r>
        <w:rPr>
          <w:rFonts w:asciiTheme="minorEastAsia" w:eastAsiaTheme="minorEastAsia" w:hAnsiTheme="minorEastAsia" w:cstheme="minorEastAsia" w:hint="eastAsia"/>
          <w:color w:val="000000" w:themeColor="text1"/>
          <w:sz w:val="24"/>
        </w:rPr>
        <w:t>各单位须结合本申报书“四、项目考核指标”和平台建设情况进行填报。</w:t>
      </w:r>
      <w:r>
        <w:rPr>
          <w:rFonts w:eastAsia="黑体" w:hint="eastAsia"/>
          <w:color w:val="000000" w:themeColor="text1"/>
          <w:sz w:val="30"/>
          <w:szCs w:val="30"/>
        </w:rPr>
        <w:br w:type="page"/>
      </w:r>
    </w:p>
    <w:p w:rsidR="00224320" w:rsidRDefault="00CD6550">
      <w:pPr>
        <w:adjustRightInd w:val="0"/>
        <w:snapToGrid w:val="0"/>
        <w:spacing w:beforeLines="50" w:before="120" w:afterLines="50" w:after="120" w:line="560" w:lineRule="exact"/>
        <w:jc w:val="left"/>
        <w:outlineLvl w:val="0"/>
        <w:rPr>
          <w:rFonts w:ascii="Cambria" w:eastAsia="黑体" w:hAnsi="Cambria"/>
          <w:color w:val="000000" w:themeColor="text1"/>
          <w:sz w:val="30"/>
          <w:szCs w:val="30"/>
        </w:rPr>
      </w:pPr>
      <w:r>
        <w:rPr>
          <w:rFonts w:eastAsia="黑体" w:hint="eastAsia"/>
          <w:color w:val="000000" w:themeColor="text1"/>
          <w:sz w:val="30"/>
          <w:szCs w:val="30"/>
        </w:rPr>
        <w:lastRenderedPageBreak/>
        <w:t>六</w:t>
      </w:r>
      <w:r>
        <w:rPr>
          <w:rFonts w:eastAsia="黑体"/>
          <w:color w:val="000000" w:themeColor="text1"/>
          <w:sz w:val="30"/>
          <w:szCs w:val="30"/>
        </w:rPr>
        <w:t>、</w:t>
      </w:r>
      <w:r>
        <w:rPr>
          <w:rFonts w:eastAsia="黑体" w:hint="eastAsia"/>
          <w:color w:val="000000" w:themeColor="text1"/>
          <w:sz w:val="30"/>
          <w:szCs w:val="30"/>
        </w:rPr>
        <w:t>研究</w:t>
      </w:r>
      <w:r>
        <w:rPr>
          <w:rFonts w:eastAsia="黑体"/>
          <w:color w:val="000000" w:themeColor="text1"/>
          <w:sz w:val="30"/>
          <w:szCs w:val="30"/>
        </w:rPr>
        <w:t>基础</w:t>
      </w:r>
      <w:r>
        <w:rPr>
          <w:rFonts w:ascii="Cambria" w:eastAsia="仿宋_GB2312" w:hAnsi="Cambria" w:hint="eastAsia"/>
          <w:bCs/>
          <w:color w:val="000000" w:themeColor="text1"/>
          <w:sz w:val="28"/>
          <w:szCs w:val="28"/>
        </w:rPr>
        <w:t xml:space="preserve"> </w:t>
      </w:r>
    </w:p>
    <w:p w:rsidR="00224320" w:rsidRDefault="00CD6550">
      <w:pPr>
        <w:spacing w:line="560" w:lineRule="exact"/>
        <w:jc w:val="left"/>
        <w:rPr>
          <w:rFonts w:ascii="仿宋" w:eastAsia="仿宋" w:hAnsi="仿宋"/>
          <w:bCs/>
          <w:color w:val="000000" w:themeColor="text1"/>
          <w:sz w:val="28"/>
          <w:szCs w:val="28"/>
        </w:rPr>
      </w:pPr>
      <w:r>
        <w:rPr>
          <w:rFonts w:ascii="仿宋" w:eastAsia="仿宋" w:hAnsi="仿宋"/>
          <w:bCs/>
          <w:color w:val="000000" w:themeColor="text1"/>
          <w:sz w:val="28"/>
          <w:szCs w:val="28"/>
        </w:rPr>
        <w:t>（一）项目负责人及</w:t>
      </w:r>
      <w:r>
        <w:rPr>
          <w:rFonts w:ascii="仿宋" w:eastAsia="仿宋" w:hAnsi="仿宋" w:hint="eastAsia"/>
          <w:bCs/>
          <w:color w:val="000000" w:themeColor="text1"/>
          <w:sz w:val="28"/>
          <w:szCs w:val="28"/>
        </w:rPr>
        <w:t>研究</w:t>
      </w:r>
      <w:r>
        <w:rPr>
          <w:rFonts w:ascii="仿宋" w:eastAsia="仿宋" w:hAnsi="仿宋"/>
          <w:bCs/>
          <w:color w:val="000000" w:themeColor="text1"/>
          <w:sz w:val="28"/>
          <w:szCs w:val="28"/>
        </w:rPr>
        <w:t>团队主要成员基本情况（重点阐明与项目相关的研究背景）</w:t>
      </w:r>
    </w:p>
    <w:p w:rsidR="00224320" w:rsidRDefault="00CD6550">
      <w:pPr>
        <w:spacing w:line="560" w:lineRule="exact"/>
        <w:jc w:val="left"/>
        <w:rPr>
          <w:rFonts w:ascii="仿宋" w:eastAsia="仿宋" w:hAnsi="仿宋"/>
          <w:bCs/>
          <w:color w:val="000000" w:themeColor="text1"/>
          <w:sz w:val="28"/>
          <w:szCs w:val="28"/>
        </w:rPr>
      </w:pPr>
      <w:r>
        <w:rPr>
          <w:rFonts w:ascii="仿宋" w:eastAsia="仿宋" w:hAnsi="仿宋"/>
          <w:bCs/>
          <w:color w:val="000000" w:themeColor="text1"/>
          <w:sz w:val="28"/>
          <w:szCs w:val="28"/>
        </w:rPr>
        <w:t>（</w:t>
      </w:r>
      <w:r>
        <w:rPr>
          <w:rFonts w:ascii="仿宋" w:eastAsia="仿宋" w:hAnsi="仿宋" w:hint="eastAsia"/>
          <w:bCs/>
          <w:color w:val="000000" w:themeColor="text1"/>
          <w:sz w:val="28"/>
          <w:szCs w:val="28"/>
        </w:rPr>
        <w:t>二</w:t>
      </w:r>
      <w:r>
        <w:rPr>
          <w:rFonts w:ascii="仿宋" w:eastAsia="仿宋" w:hAnsi="仿宋"/>
          <w:bCs/>
          <w:color w:val="000000" w:themeColor="text1"/>
          <w:sz w:val="28"/>
          <w:szCs w:val="28"/>
        </w:rPr>
        <w:t>）</w:t>
      </w:r>
      <w:r>
        <w:rPr>
          <w:rFonts w:ascii="仿宋" w:eastAsia="仿宋" w:hAnsi="仿宋" w:hint="eastAsia"/>
          <w:bCs/>
          <w:color w:val="000000" w:themeColor="text1"/>
          <w:sz w:val="28"/>
          <w:szCs w:val="28"/>
        </w:rPr>
        <w:t>平台基本情况和</w:t>
      </w:r>
      <w:r>
        <w:rPr>
          <w:rFonts w:ascii="仿宋" w:eastAsia="仿宋" w:hAnsi="仿宋"/>
          <w:bCs/>
          <w:color w:val="000000" w:themeColor="text1"/>
          <w:sz w:val="28"/>
          <w:szCs w:val="28"/>
        </w:rPr>
        <w:t>前期工作基础（</w:t>
      </w:r>
      <w:r>
        <w:rPr>
          <w:rFonts w:ascii="仿宋" w:eastAsia="仿宋" w:hAnsi="仿宋" w:hint="eastAsia"/>
          <w:bCs/>
          <w:color w:val="000000" w:themeColor="text1"/>
          <w:sz w:val="28"/>
          <w:szCs w:val="28"/>
        </w:rPr>
        <w:t>申报单位及合作单位的基本情况，以及在所申报项目相关研究方面的工作基础和取得的主要研究成果；</w:t>
      </w:r>
      <w:r>
        <w:rPr>
          <w:rFonts w:ascii="仿宋" w:eastAsia="仿宋" w:hAnsi="仿宋"/>
          <w:bCs/>
          <w:color w:val="000000" w:themeColor="text1"/>
          <w:sz w:val="28"/>
          <w:szCs w:val="28"/>
        </w:rPr>
        <w:t>牵头单位为企业的须详述牵头企业资质、技术创新能力和财务状况）</w:t>
      </w:r>
    </w:p>
    <w:p w:rsidR="00224320" w:rsidRDefault="00CD6550">
      <w:pPr>
        <w:spacing w:line="560" w:lineRule="exact"/>
        <w:jc w:val="left"/>
        <w:rPr>
          <w:rFonts w:ascii="仿宋" w:eastAsia="仿宋" w:hAnsi="仿宋"/>
          <w:bCs/>
          <w:color w:val="000000" w:themeColor="text1"/>
          <w:sz w:val="28"/>
          <w:szCs w:val="28"/>
        </w:rPr>
      </w:pPr>
      <w:r>
        <w:rPr>
          <w:rFonts w:ascii="仿宋" w:eastAsia="仿宋" w:hAnsi="仿宋"/>
          <w:bCs/>
          <w:color w:val="000000" w:themeColor="text1"/>
          <w:sz w:val="28"/>
          <w:szCs w:val="28"/>
        </w:rPr>
        <w:t>（</w:t>
      </w:r>
      <w:r>
        <w:rPr>
          <w:rFonts w:ascii="仿宋" w:eastAsia="仿宋" w:hAnsi="仿宋" w:hint="eastAsia"/>
          <w:bCs/>
          <w:color w:val="000000" w:themeColor="text1"/>
          <w:sz w:val="28"/>
          <w:szCs w:val="28"/>
        </w:rPr>
        <w:t>三</w:t>
      </w:r>
      <w:r>
        <w:rPr>
          <w:rFonts w:ascii="仿宋" w:eastAsia="仿宋" w:hAnsi="仿宋"/>
          <w:bCs/>
          <w:color w:val="000000" w:themeColor="text1"/>
          <w:sz w:val="28"/>
          <w:szCs w:val="28"/>
        </w:rPr>
        <w:t>）</w:t>
      </w:r>
      <w:r>
        <w:rPr>
          <w:rFonts w:ascii="仿宋" w:eastAsia="仿宋" w:hAnsi="仿宋" w:hint="eastAsia"/>
          <w:bCs/>
          <w:color w:val="000000" w:themeColor="text1"/>
          <w:sz w:val="28"/>
          <w:szCs w:val="28"/>
        </w:rPr>
        <w:t>平台</w:t>
      </w:r>
      <w:r>
        <w:rPr>
          <w:rFonts w:ascii="仿宋" w:eastAsia="仿宋" w:hAnsi="仿宋"/>
          <w:bCs/>
          <w:color w:val="000000" w:themeColor="text1"/>
          <w:sz w:val="28"/>
          <w:szCs w:val="28"/>
        </w:rPr>
        <w:t>相关科研条件支撑状况（</w:t>
      </w:r>
      <w:r>
        <w:rPr>
          <w:rFonts w:ascii="仿宋" w:eastAsia="仿宋" w:hAnsi="仿宋" w:hint="eastAsia"/>
          <w:bCs/>
          <w:color w:val="000000" w:themeColor="text1"/>
          <w:sz w:val="28"/>
          <w:szCs w:val="28"/>
        </w:rPr>
        <w:t>申报单位及合作单位可提供的必要的软硬件基础条件，</w:t>
      </w:r>
      <w:r>
        <w:rPr>
          <w:rFonts w:ascii="仿宋" w:eastAsia="仿宋" w:hAnsi="仿宋"/>
          <w:bCs/>
          <w:color w:val="000000" w:themeColor="text1"/>
          <w:sz w:val="28"/>
          <w:szCs w:val="28"/>
        </w:rPr>
        <w:t>包括国家级/市级科研平台以及相关仪器设备条件等情况）</w:t>
      </w:r>
    </w:p>
    <w:p w:rsidR="00224320" w:rsidRDefault="00CD6550">
      <w:pPr>
        <w:adjustRightInd w:val="0"/>
        <w:snapToGrid w:val="0"/>
        <w:spacing w:beforeLines="50" w:before="120" w:afterLines="50" w:after="120" w:line="560" w:lineRule="exact"/>
        <w:jc w:val="left"/>
        <w:outlineLvl w:val="0"/>
        <w:rPr>
          <w:rFonts w:eastAsia="黑体"/>
          <w:color w:val="000000" w:themeColor="text1"/>
          <w:sz w:val="30"/>
          <w:szCs w:val="30"/>
        </w:rPr>
      </w:pPr>
      <w:r>
        <w:rPr>
          <w:rFonts w:eastAsia="黑体" w:hint="eastAsia"/>
          <w:color w:val="000000" w:themeColor="text1"/>
          <w:sz w:val="30"/>
          <w:szCs w:val="30"/>
        </w:rPr>
        <w:t>七</w:t>
      </w:r>
      <w:r>
        <w:rPr>
          <w:rFonts w:eastAsia="黑体"/>
          <w:color w:val="000000" w:themeColor="text1"/>
          <w:sz w:val="30"/>
          <w:szCs w:val="30"/>
        </w:rPr>
        <w:t>、进度安排与风险评估</w:t>
      </w:r>
    </w:p>
    <w:p w:rsidR="00224320" w:rsidRDefault="00CD6550">
      <w:pPr>
        <w:adjustRightInd w:val="0"/>
        <w:snapToGrid w:val="0"/>
        <w:spacing w:beforeLines="50" w:before="120" w:afterLines="50" w:after="120" w:line="560" w:lineRule="exact"/>
        <w:jc w:val="left"/>
        <w:rPr>
          <w:rFonts w:ascii="仿宋" w:eastAsia="仿宋" w:hAnsi="仿宋"/>
          <w:bCs/>
          <w:color w:val="000000" w:themeColor="text1"/>
          <w:szCs w:val="21"/>
        </w:rPr>
      </w:pPr>
      <w:r>
        <w:rPr>
          <w:rFonts w:ascii="仿宋" w:eastAsia="仿宋" w:hAnsi="仿宋"/>
          <w:bCs/>
          <w:color w:val="000000" w:themeColor="text1"/>
          <w:sz w:val="28"/>
          <w:szCs w:val="28"/>
        </w:rPr>
        <w:t>（一）进度安排</w:t>
      </w:r>
    </w:p>
    <w:p w:rsidR="00224320" w:rsidRDefault="00224320">
      <w:pPr>
        <w:spacing w:line="560" w:lineRule="exact"/>
        <w:rPr>
          <w:rFonts w:ascii="仿宋" w:eastAsia="仿宋" w:hAnsi="仿宋"/>
          <w:bCs/>
          <w:color w:val="000000" w:themeColor="text1"/>
          <w:sz w:val="28"/>
          <w:szCs w:val="28"/>
        </w:rPr>
      </w:pPr>
    </w:p>
    <w:p w:rsidR="00224320" w:rsidRDefault="00224320">
      <w:pPr>
        <w:spacing w:line="560" w:lineRule="exact"/>
        <w:rPr>
          <w:rFonts w:ascii="仿宋" w:eastAsia="仿宋" w:hAnsi="仿宋"/>
          <w:bCs/>
          <w:color w:val="000000" w:themeColor="text1"/>
          <w:sz w:val="28"/>
          <w:szCs w:val="28"/>
        </w:rPr>
      </w:pPr>
    </w:p>
    <w:p w:rsidR="00224320" w:rsidRDefault="00CD6550">
      <w:pPr>
        <w:spacing w:line="560" w:lineRule="exact"/>
        <w:rPr>
          <w:rFonts w:ascii="仿宋" w:eastAsia="仿宋" w:hAnsi="仿宋"/>
          <w:bCs/>
          <w:color w:val="000000" w:themeColor="text1"/>
          <w:sz w:val="28"/>
          <w:szCs w:val="28"/>
        </w:rPr>
      </w:pPr>
      <w:r>
        <w:rPr>
          <w:rFonts w:ascii="仿宋" w:eastAsia="仿宋" w:hAnsi="仿宋"/>
          <w:bCs/>
          <w:color w:val="000000" w:themeColor="text1"/>
          <w:sz w:val="28"/>
          <w:szCs w:val="28"/>
        </w:rPr>
        <w:t>（二）</w:t>
      </w:r>
      <w:r>
        <w:rPr>
          <w:rFonts w:ascii="仿宋" w:eastAsia="仿宋" w:hAnsi="仿宋" w:hint="eastAsia"/>
          <w:bCs/>
          <w:color w:val="000000" w:themeColor="text1"/>
          <w:sz w:val="28"/>
          <w:szCs w:val="28"/>
        </w:rPr>
        <w:t>保障措施</w:t>
      </w:r>
    </w:p>
    <w:p w:rsidR="00224320" w:rsidRDefault="00224320">
      <w:pPr>
        <w:spacing w:line="560" w:lineRule="exact"/>
        <w:rPr>
          <w:rFonts w:ascii="仿宋" w:eastAsia="仿宋" w:hAnsi="仿宋"/>
          <w:bCs/>
          <w:color w:val="000000" w:themeColor="text1"/>
          <w:sz w:val="28"/>
          <w:szCs w:val="28"/>
        </w:rPr>
      </w:pPr>
    </w:p>
    <w:p w:rsidR="00224320" w:rsidRDefault="00224320">
      <w:pPr>
        <w:spacing w:line="560" w:lineRule="exact"/>
        <w:rPr>
          <w:rFonts w:ascii="仿宋" w:eastAsia="仿宋" w:hAnsi="仿宋"/>
          <w:bCs/>
          <w:color w:val="000000" w:themeColor="text1"/>
          <w:sz w:val="28"/>
          <w:szCs w:val="28"/>
        </w:rPr>
      </w:pPr>
    </w:p>
    <w:p w:rsidR="00224320" w:rsidRDefault="00CD6550">
      <w:pPr>
        <w:spacing w:line="560" w:lineRule="exact"/>
        <w:rPr>
          <w:rFonts w:ascii="仿宋" w:eastAsia="仿宋" w:hAnsi="仿宋"/>
          <w:bCs/>
          <w:color w:val="000000" w:themeColor="text1"/>
          <w:sz w:val="28"/>
          <w:szCs w:val="28"/>
        </w:rPr>
      </w:pPr>
      <w:r>
        <w:rPr>
          <w:rFonts w:ascii="仿宋" w:eastAsia="仿宋" w:hAnsi="仿宋" w:hint="eastAsia"/>
          <w:bCs/>
          <w:color w:val="000000" w:themeColor="text1"/>
          <w:sz w:val="28"/>
          <w:szCs w:val="28"/>
        </w:rPr>
        <w:t>（三）</w:t>
      </w:r>
      <w:r>
        <w:rPr>
          <w:rFonts w:ascii="仿宋" w:eastAsia="仿宋" w:hAnsi="仿宋"/>
          <w:bCs/>
          <w:color w:val="000000" w:themeColor="text1"/>
          <w:sz w:val="28"/>
          <w:szCs w:val="28"/>
        </w:rPr>
        <w:t>风险</w:t>
      </w:r>
      <w:r>
        <w:rPr>
          <w:rFonts w:ascii="仿宋" w:eastAsia="仿宋" w:hAnsi="仿宋" w:hint="eastAsia"/>
          <w:bCs/>
          <w:color w:val="000000" w:themeColor="text1"/>
          <w:sz w:val="28"/>
          <w:szCs w:val="28"/>
        </w:rPr>
        <w:t>分析及对策</w:t>
      </w:r>
    </w:p>
    <w:p w:rsidR="00224320" w:rsidRDefault="00224320">
      <w:pPr>
        <w:spacing w:line="440" w:lineRule="exact"/>
        <w:rPr>
          <w:rFonts w:cs="宋体"/>
          <w:bCs/>
          <w:color w:val="000000" w:themeColor="text1"/>
          <w:sz w:val="28"/>
          <w:szCs w:val="28"/>
        </w:rPr>
        <w:sectPr w:rsidR="00224320">
          <w:pgSz w:w="11907" w:h="16840"/>
          <w:pgMar w:top="1701" w:right="1418" w:bottom="1417" w:left="1418" w:header="851" w:footer="1043" w:gutter="0"/>
          <w:cols w:space="0"/>
          <w:docGrid w:linePitch="312"/>
        </w:sectPr>
      </w:pPr>
    </w:p>
    <w:p w:rsidR="00224320" w:rsidRDefault="00CD6550">
      <w:pPr>
        <w:spacing w:line="440" w:lineRule="exact"/>
        <w:rPr>
          <w:rFonts w:eastAsia="黑体"/>
          <w:color w:val="000000" w:themeColor="text1"/>
          <w:sz w:val="30"/>
          <w:szCs w:val="30"/>
        </w:rPr>
      </w:pPr>
      <w:bookmarkStart w:id="20" w:name="hzjl"/>
      <w:bookmarkEnd w:id="20"/>
      <w:r>
        <w:rPr>
          <w:rFonts w:ascii="宋体" w:hAnsi="宋体" w:cs="黑体" w:hint="eastAsia"/>
          <w:b/>
          <w:color w:val="000000" w:themeColor="text1"/>
          <w:sz w:val="32"/>
          <w:szCs w:val="32"/>
        </w:rPr>
        <w:lastRenderedPageBreak/>
        <w:t>八</w:t>
      </w:r>
      <w:r>
        <w:rPr>
          <w:rFonts w:eastAsia="黑体" w:hint="eastAsia"/>
          <w:color w:val="000000" w:themeColor="text1"/>
          <w:sz w:val="30"/>
          <w:szCs w:val="30"/>
        </w:rPr>
        <w:t>、</w:t>
      </w:r>
      <w:r>
        <w:rPr>
          <w:rFonts w:eastAsia="黑体"/>
          <w:color w:val="000000" w:themeColor="text1"/>
          <w:sz w:val="30"/>
          <w:szCs w:val="30"/>
        </w:rPr>
        <w:t>项目分工</w:t>
      </w:r>
    </w:p>
    <w:tbl>
      <w:tblPr>
        <w:tblW w:w="15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77"/>
        <w:gridCol w:w="2460"/>
        <w:gridCol w:w="1699"/>
        <w:gridCol w:w="2165"/>
        <w:gridCol w:w="2001"/>
        <w:gridCol w:w="1170"/>
        <w:gridCol w:w="1452"/>
      </w:tblGrid>
      <w:tr w:rsidR="00224320">
        <w:trPr>
          <w:trHeight w:val="639"/>
          <w:jc w:val="center"/>
        </w:trPr>
        <w:tc>
          <w:tcPr>
            <w:tcW w:w="15020"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widowControl/>
              <w:spacing w:line="0" w:lineRule="atLeast"/>
              <w:jc w:val="center"/>
              <w:rPr>
                <w:rFonts w:ascii="方正黑体_GBK" w:eastAsia="方正黑体_GBK"/>
                <w:color w:val="000000" w:themeColor="text1"/>
                <w:sz w:val="24"/>
              </w:rPr>
            </w:pPr>
            <w:bookmarkStart w:id="21" w:name="_Hlk188520586"/>
            <w:r>
              <w:rPr>
                <w:rFonts w:ascii="方正黑体_GBK" w:eastAsia="方正黑体_GBK" w:hint="eastAsia"/>
                <w:color w:val="000000" w:themeColor="text1"/>
                <w:sz w:val="28"/>
                <w:szCs w:val="28"/>
              </w:rPr>
              <w:t>项目牵头单位</w:t>
            </w:r>
          </w:p>
        </w:tc>
      </w:tr>
      <w:tr w:rsidR="00224320">
        <w:trPr>
          <w:trHeight w:val="1145"/>
          <w:jc w:val="center"/>
        </w:trPr>
        <w:tc>
          <w:tcPr>
            <w:tcW w:w="1696"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bookmarkStart w:id="22" w:name="_Hlk190765810"/>
            <w:r>
              <w:rPr>
                <w:rFonts w:eastAsia="仿宋" w:hint="eastAsia"/>
                <w:color w:val="000000" w:themeColor="text1"/>
                <w:sz w:val="24"/>
              </w:rPr>
              <w:t>单位名称</w:t>
            </w:r>
          </w:p>
        </w:tc>
        <w:tc>
          <w:tcPr>
            <w:tcW w:w="2377"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单位性质</w:t>
            </w:r>
          </w:p>
        </w:tc>
        <w:tc>
          <w:tcPr>
            <w:tcW w:w="2460"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任务分工</w:t>
            </w:r>
          </w:p>
        </w:tc>
        <w:tc>
          <w:tcPr>
            <w:tcW w:w="1699"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专项资金分配（万元）</w:t>
            </w:r>
          </w:p>
        </w:tc>
        <w:tc>
          <w:tcPr>
            <w:tcW w:w="2165"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其他（财政）经费（万元）</w:t>
            </w:r>
          </w:p>
        </w:tc>
        <w:tc>
          <w:tcPr>
            <w:tcW w:w="2001"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单位研发投入</w:t>
            </w:r>
          </w:p>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（万元）</w:t>
            </w:r>
          </w:p>
        </w:tc>
        <w:tc>
          <w:tcPr>
            <w:tcW w:w="1170"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联系人</w:t>
            </w:r>
          </w:p>
        </w:tc>
        <w:tc>
          <w:tcPr>
            <w:tcW w:w="1452"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联系方式</w:t>
            </w:r>
          </w:p>
        </w:tc>
      </w:tr>
      <w:bookmarkEnd w:id="22"/>
      <w:tr w:rsidR="00224320">
        <w:trPr>
          <w:trHeight w:val="847"/>
          <w:jc w:val="center"/>
        </w:trPr>
        <w:tc>
          <w:tcPr>
            <w:tcW w:w="1696"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377"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460"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165"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1452"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r>
      <w:tr w:rsidR="00224320">
        <w:trPr>
          <w:trHeight w:val="847"/>
          <w:jc w:val="center"/>
        </w:trPr>
        <w:tc>
          <w:tcPr>
            <w:tcW w:w="150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4320" w:rsidRDefault="00CD6550">
            <w:pPr>
              <w:widowControl/>
              <w:spacing w:line="0" w:lineRule="atLeast"/>
              <w:jc w:val="center"/>
              <w:rPr>
                <w:rFonts w:eastAsia="仿宋_GB2312"/>
                <w:color w:val="000000" w:themeColor="text1"/>
                <w:sz w:val="22"/>
                <w:szCs w:val="22"/>
              </w:rPr>
            </w:pPr>
            <w:r>
              <w:rPr>
                <w:rFonts w:ascii="方正黑体_GBK" w:eastAsia="方正黑体_GBK" w:hint="eastAsia"/>
                <w:color w:val="000000" w:themeColor="text1"/>
                <w:sz w:val="28"/>
                <w:szCs w:val="28"/>
              </w:rPr>
              <w:t>项目合作单位</w:t>
            </w:r>
          </w:p>
        </w:tc>
      </w:tr>
      <w:tr w:rsidR="00224320">
        <w:trPr>
          <w:trHeight w:val="1124"/>
          <w:jc w:val="center"/>
        </w:trPr>
        <w:tc>
          <w:tcPr>
            <w:tcW w:w="1696"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单位名称</w:t>
            </w:r>
          </w:p>
        </w:tc>
        <w:tc>
          <w:tcPr>
            <w:tcW w:w="2377"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单位性质</w:t>
            </w:r>
          </w:p>
        </w:tc>
        <w:tc>
          <w:tcPr>
            <w:tcW w:w="2460"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任务分工</w:t>
            </w:r>
          </w:p>
        </w:tc>
        <w:tc>
          <w:tcPr>
            <w:tcW w:w="1699"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专项资金分配（万元）</w:t>
            </w:r>
          </w:p>
        </w:tc>
        <w:tc>
          <w:tcPr>
            <w:tcW w:w="2165"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黑体"/>
                <w:color w:val="000000" w:themeColor="text1"/>
                <w:sz w:val="24"/>
              </w:rPr>
            </w:pPr>
            <w:r>
              <w:rPr>
                <w:rFonts w:eastAsia="仿宋" w:hint="eastAsia"/>
                <w:color w:val="000000" w:themeColor="text1"/>
                <w:sz w:val="24"/>
              </w:rPr>
              <w:t>其他（财政）经费（万元）</w:t>
            </w:r>
          </w:p>
        </w:tc>
        <w:tc>
          <w:tcPr>
            <w:tcW w:w="2001"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单位研发投入</w:t>
            </w:r>
          </w:p>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（万元）</w:t>
            </w:r>
          </w:p>
        </w:tc>
        <w:tc>
          <w:tcPr>
            <w:tcW w:w="1170"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联系人</w:t>
            </w:r>
          </w:p>
        </w:tc>
        <w:tc>
          <w:tcPr>
            <w:tcW w:w="1452" w:type="dxa"/>
            <w:tcBorders>
              <w:top w:val="single" w:sz="4" w:space="0" w:color="auto"/>
              <w:left w:val="single" w:sz="4" w:space="0" w:color="auto"/>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联系方式</w:t>
            </w:r>
          </w:p>
        </w:tc>
      </w:tr>
      <w:tr w:rsidR="00224320">
        <w:trPr>
          <w:trHeight w:val="1016"/>
          <w:jc w:val="center"/>
        </w:trPr>
        <w:tc>
          <w:tcPr>
            <w:tcW w:w="1696"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377"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460"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165"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1452"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r>
      <w:tr w:rsidR="00224320">
        <w:trPr>
          <w:trHeight w:val="1016"/>
          <w:jc w:val="center"/>
        </w:trPr>
        <w:tc>
          <w:tcPr>
            <w:tcW w:w="1696"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377"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460"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165"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c>
          <w:tcPr>
            <w:tcW w:w="1452" w:type="dxa"/>
            <w:tcBorders>
              <w:top w:val="single" w:sz="4" w:space="0" w:color="auto"/>
              <w:left w:val="single" w:sz="4" w:space="0" w:color="auto"/>
              <w:bottom w:val="single" w:sz="4" w:space="0" w:color="auto"/>
              <w:right w:val="single" w:sz="4" w:space="0" w:color="auto"/>
            </w:tcBorders>
            <w:vAlign w:val="center"/>
          </w:tcPr>
          <w:p w:rsidR="00224320" w:rsidRDefault="00224320">
            <w:pPr>
              <w:jc w:val="center"/>
              <w:rPr>
                <w:rFonts w:eastAsia="仿宋_GB2312"/>
                <w:color w:val="000000" w:themeColor="text1"/>
                <w:sz w:val="22"/>
                <w:szCs w:val="22"/>
              </w:rPr>
            </w:pPr>
          </w:p>
        </w:tc>
      </w:tr>
      <w:bookmarkEnd w:id="21"/>
    </w:tbl>
    <w:p w:rsidR="00224320" w:rsidRDefault="00CD6550">
      <w:pPr>
        <w:widowControl/>
        <w:jc w:val="left"/>
        <w:rPr>
          <w:color w:val="000000" w:themeColor="text1"/>
        </w:rPr>
      </w:pPr>
      <w:r>
        <w:rPr>
          <w:color w:val="000000" w:themeColor="text1"/>
        </w:rPr>
        <w:br w:type="page"/>
      </w:r>
    </w:p>
    <w:p w:rsidR="00224320" w:rsidRDefault="00CD6550">
      <w:pPr>
        <w:adjustRightInd w:val="0"/>
        <w:snapToGrid w:val="0"/>
        <w:spacing w:afterLines="50" w:after="120" w:line="560" w:lineRule="exact"/>
        <w:jc w:val="left"/>
        <w:outlineLvl w:val="0"/>
        <w:rPr>
          <w:rFonts w:eastAsia="黑体"/>
          <w:b/>
          <w:bCs/>
          <w:color w:val="000000" w:themeColor="text1"/>
          <w:kern w:val="44"/>
          <w:sz w:val="30"/>
          <w:szCs w:val="30"/>
        </w:rPr>
      </w:pPr>
      <w:r>
        <w:rPr>
          <w:rFonts w:eastAsia="黑体" w:hint="eastAsia"/>
          <w:color w:val="000000" w:themeColor="text1"/>
          <w:sz w:val="30"/>
          <w:szCs w:val="30"/>
        </w:rPr>
        <w:lastRenderedPageBreak/>
        <w:t>九</w:t>
      </w:r>
      <w:r>
        <w:rPr>
          <w:rFonts w:eastAsia="黑体"/>
          <w:color w:val="000000" w:themeColor="text1"/>
          <w:sz w:val="30"/>
          <w:szCs w:val="30"/>
        </w:rPr>
        <w:t>、</w:t>
      </w:r>
      <w:r>
        <w:rPr>
          <w:rFonts w:eastAsia="黑体" w:hint="eastAsia"/>
          <w:color w:val="000000" w:themeColor="text1"/>
          <w:sz w:val="30"/>
          <w:szCs w:val="30"/>
        </w:rPr>
        <w:t>项目团队</w:t>
      </w:r>
    </w:p>
    <w:tbl>
      <w:tblPr>
        <w:tblW w:w="14598" w:type="dxa"/>
        <w:jc w:val="center"/>
        <w:tblBorders>
          <w:top w:val="single" w:sz="6" w:space="0" w:color="auto"/>
          <w:left w:val="single" w:sz="6" w:space="0" w:color="000000"/>
          <w:bottom w:val="single" w:sz="6"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6"/>
        <w:gridCol w:w="1168"/>
        <w:gridCol w:w="1341"/>
        <w:gridCol w:w="2613"/>
        <w:gridCol w:w="992"/>
        <w:gridCol w:w="3544"/>
        <w:gridCol w:w="2823"/>
        <w:gridCol w:w="1271"/>
      </w:tblGrid>
      <w:tr w:rsidR="00224320">
        <w:trPr>
          <w:cantSplit/>
          <w:trHeight w:val="90"/>
          <w:jc w:val="center"/>
        </w:trPr>
        <w:tc>
          <w:tcPr>
            <w:tcW w:w="846" w:type="dxa"/>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hint="eastAsia"/>
                <w:color w:val="000000" w:themeColor="text1"/>
                <w:sz w:val="24"/>
              </w:rPr>
              <w:t>序</w:t>
            </w:r>
            <w:r>
              <w:rPr>
                <w:rFonts w:eastAsia="仿宋"/>
                <w:color w:val="000000" w:themeColor="text1"/>
                <w:sz w:val="24"/>
              </w:rPr>
              <w:t>号</w:t>
            </w:r>
          </w:p>
        </w:tc>
        <w:tc>
          <w:tcPr>
            <w:tcW w:w="1168" w:type="dxa"/>
            <w:tcBorders>
              <w:righ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color w:val="000000" w:themeColor="text1"/>
                <w:sz w:val="24"/>
              </w:rPr>
              <w:t>姓名</w:t>
            </w:r>
          </w:p>
        </w:tc>
        <w:tc>
          <w:tcPr>
            <w:tcW w:w="1341" w:type="dxa"/>
            <w:tcBorders>
              <w:left w:val="single" w:sz="4" w:space="0" w:color="auto"/>
            </w:tcBorders>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color w:val="000000" w:themeColor="text1"/>
                <w:sz w:val="24"/>
              </w:rPr>
              <w:t>专业</w:t>
            </w:r>
          </w:p>
        </w:tc>
        <w:tc>
          <w:tcPr>
            <w:tcW w:w="2613" w:type="dxa"/>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color w:val="000000" w:themeColor="text1"/>
                <w:sz w:val="24"/>
              </w:rPr>
              <w:t>工作单位</w:t>
            </w:r>
          </w:p>
        </w:tc>
        <w:tc>
          <w:tcPr>
            <w:tcW w:w="992" w:type="dxa"/>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color w:val="000000" w:themeColor="text1"/>
                <w:sz w:val="24"/>
              </w:rPr>
              <w:t>职称</w:t>
            </w:r>
          </w:p>
        </w:tc>
        <w:tc>
          <w:tcPr>
            <w:tcW w:w="3544" w:type="dxa"/>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color w:val="000000" w:themeColor="text1"/>
                <w:sz w:val="24"/>
              </w:rPr>
              <w:t>身份证号码</w:t>
            </w:r>
          </w:p>
        </w:tc>
        <w:tc>
          <w:tcPr>
            <w:tcW w:w="2823" w:type="dxa"/>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color w:val="000000" w:themeColor="text1"/>
                <w:sz w:val="24"/>
              </w:rPr>
              <w:t>项目分工</w:t>
            </w:r>
          </w:p>
        </w:tc>
        <w:tc>
          <w:tcPr>
            <w:tcW w:w="1271" w:type="dxa"/>
            <w:shd w:val="clear" w:color="auto" w:fill="F2F2F2"/>
            <w:vAlign w:val="center"/>
          </w:tcPr>
          <w:p w:rsidR="00224320" w:rsidRDefault="00CD6550">
            <w:pPr>
              <w:widowControl/>
              <w:spacing w:line="0" w:lineRule="atLeast"/>
              <w:jc w:val="center"/>
              <w:rPr>
                <w:rFonts w:eastAsia="仿宋"/>
                <w:color w:val="000000" w:themeColor="text1"/>
                <w:sz w:val="24"/>
              </w:rPr>
            </w:pPr>
            <w:r>
              <w:rPr>
                <w:rFonts w:eastAsia="仿宋"/>
                <w:color w:val="000000" w:themeColor="text1"/>
                <w:sz w:val="24"/>
              </w:rPr>
              <w:t>每年工作</w:t>
            </w:r>
          </w:p>
          <w:p w:rsidR="00224320" w:rsidRDefault="00CD6550">
            <w:pPr>
              <w:widowControl/>
              <w:spacing w:line="0" w:lineRule="atLeast"/>
              <w:jc w:val="center"/>
              <w:rPr>
                <w:rFonts w:eastAsia="仿宋"/>
                <w:color w:val="000000" w:themeColor="text1"/>
                <w:sz w:val="24"/>
              </w:rPr>
            </w:pPr>
            <w:r>
              <w:rPr>
                <w:rFonts w:eastAsia="仿宋"/>
                <w:color w:val="000000" w:themeColor="text1"/>
                <w:sz w:val="24"/>
              </w:rPr>
              <w:t>时间</w:t>
            </w:r>
            <w:r>
              <w:rPr>
                <w:rFonts w:eastAsia="仿宋" w:hint="eastAsia"/>
                <w:color w:val="000000" w:themeColor="text1"/>
                <w:sz w:val="24"/>
              </w:rPr>
              <w:t>（</w:t>
            </w:r>
            <w:r>
              <w:rPr>
                <w:rFonts w:eastAsia="仿宋"/>
                <w:color w:val="000000" w:themeColor="text1"/>
                <w:sz w:val="24"/>
              </w:rPr>
              <w:t>月</w:t>
            </w:r>
            <w:r>
              <w:rPr>
                <w:rFonts w:eastAsia="仿宋" w:hint="eastAsia"/>
                <w:color w:val="000000" w:themeColor="text1"/>
                <w:sz w:val="24"/>
              </w:rPr>
              <w:t>）</w:t>
            </w:r>
          </w:p>
        </w:tc>
      </w:tr>
      <w:tr w:rsidR="00224320">
        <w:trPr>
          <w:cantSplit/>
          <w:trHeight w:val="1167"/>
          <w:jc w:val="center"/>
        </w:trPr>
        <w:tc>
          <w:tcPr>
            <w:tcW w:w="846" w:type="dxa"/>
            <w:vAlign w:val="center"/>
          </w:tcPr>
          <w:p w:rsidR="00224320" w:rsidRDefault="00224320">
            <w:pPr>
              <w:jc w:val="center"/>
              <w:rPr>
                <w:rFonts w:eastAsia="仿宋_GB2312"/>
                <w:color w:val="000000" w:themeColor="text1"/>
                <w:sz w:val="22"/>
                <w:szCs w:val="22"/>
              </w:rPr>
            </w:pPr>
          </w:p>
        </w:tc>
        <w:tc>
          <w:tcPr>
            <w:tcW w:w="1168" w:type="dxa"/>
            <w:tcBorders>
              <w:right w:val="single" w:sz="4" w:space="0" w:color="auto"/>
            </w:tcBorders>
            <w:vAlign w:val="center"/>
          </w:tcPr>
          <w:p w:rsidR="00224320" w:rsidRDefault="00224320">
            <w:pPr>
              <w:jc w:val="center"/>
              <w:rPr>
                <w:rFonts w:eastAsia="仿宋_GB2312"/>
                <w:color w:val="000000" w:themeColor="text1"/>
                <w:sz w:val="22"/>
                <w:szCs w:val="22"/>
              </w:rPr>
            </w:pPr>
          </w:p>
        </w:tc>
        <w:tc>
          <w:tcPr>
            <w:tcW w:w="1341" w:type="dxa"/>
            <w:tcBorders>
              <w:left w:val="single" w:sz="4" w:space="0" w:color="auto"/>
            </w:tcBorders>
            <w:vAlign w:val="center"/>
          </w:tcPr>
          <w:p w:rsidR="00224320" w:rsidRDefault="00224320">
            <w:pPr>
              <w:jc w:val="center"/>
              <w:rPr>
                <w:rFonts w:eastAsia="仿宋_GB2312"/>
                <w:color w:val="000000" w:themeColor="text1"/>
                <w:sz w:val="22"/>
                <w:szCs w:val="22"/>
              </w:rPr>
            </w:pPr>
          </w:p>
        </w:tc>
        <w:tc>
          <w:tcPr>
            <w:tcW w:w="2613" w:type="dxa"/>
            <w:vAlign w:val="center"/>
          </w:tcPr>
          <w:p w:rsidR="00224320" w:rsidRDefault="00224320">
            <w:pPr>
              <w:jc w:val="center"/>
              <w:rPr>
                <w:rFonts w:eastAsia="仿宋_GB2312"/>
                <w:color w:val="000000" w:themeColor="text1"/>
                <w:sz w:val="22"/>
                <w:szCs w:val="22"/>
              </w:rPr>
            </w:pPr>
          </w:p>
        </w:tc>
        <w:tc>
          <w:tcPr>
            <w:tcW w:w="992" w:type="dxa"/>
            <w:vAlign w:val="center"/>
          </w:tcPr>
          <w:p w:rsidR="00224320" w:rsidRDefault="00224320">
            <w:pPr>
              <w:jc w:val="center"/>
              <w:rPr>
                <w:rFonts w:eastAsia="仿宋_GB2312"/>
                <w:color w:val="000000" w:themeColor="text1"/>
                <w:sz w:val="22"/>
                <w:szCs w:val="22"/>
              </w:rPr>
            </w:pPr>
          </w:p>
        </w:tc>
        <w:tc>
          <w:tcPr>
            <w:tcW w:w="3544" w:type="dxa"/>
            <w:vAlign w:val="center"/>
          </w:tcPr>
          <w:p w:rsidR="00224320" w:rsidRDefault="00224320">
            <w:pPr>
              <w:jc w:val="center"/>
              <w:rPr>
                <w:rFonts w:eastAsia="仿宋_GB2312"/>
                <w:color w:val="000000" w:themeColor="text1"/>
                <w:sz w:val="22"/>
                <w:szCs w:val="22"/>
              </w:rPr>
            </w:pPr>
          </w:p>
        </w:tc>
        <w:tc>
          <w:tcPr>
            <w:tcW w:w="2823" w:type="dxa"/>
            <w:vAlign w:val="center"/>
          </w:tcPr>
          <w:p w:rsidR="00224320" w:rsidRDefault="00224320">
            <w:pPr>
              <w:jc w:val="center"/>
              <w:rPr>
                <w:rFonts w:eastAsia="仿宋_GB2312"/>
                <w:color w:val="000000" w:themeColor="text1"/>
                <w:sz w:val="22"/>
                <w:szCs w:val="22"/>
              </w:rPr>
            </w:pPr>
          </w:p>
        </w:tc>
        <w:tc>
          <w:tcPr>
            <w:tcW w:w="1271" w:type="dxa"/>
            <w:vAlign w:val="center"/>
          </w:tcPr>
          <w:p w:rsidR="00224320" w:rsidRDefault="00224320">
            <w:pPr>
              <w:jc w:val="center"/>
              <w:rPr>
                <w:rFonts w:eastAsia="仿宋_GB2312"/>
                <w:color w:val="000000" w:themeColor="text1"/>
                <w:sz w:val="22"/>
                <w:szCs w:val="22"/>
              </w:rPr>
            </w:pPr>
          </w:p>
        </w:tc>
      </w:tr>
      <w:tr w:rsidR="00224320">
        <w:trPr>
          <w:cantSplit/>
          <w:trHeight w:val="1167"/>
          <w:jc w:val="center"/>
        </w:trPr>
        <w:tc>
          <w:tcPr>
            <w:tcW w:w="846" w:type="dxa"/>
            <w:vAlign w:val="center"/>
          </w:tcPr>
          <w:p w:rsidR="00224320" w:rsidRDefault="00224320">
            <w:pPr>
              <w:jc w:val="center"/>
              <w:rPr>
                <w:rFonts w:eastAsia="仿宋_GB2312"/>
                <w:color w:val="000000" w:themeColor="text1"/>
                <w:sz w:val="22"/>
                <w:szCs w:val="22"/>
              </w:rPr>
            </w:pPr>
          </w:p>
          <w:p w:rsidR="00224320" w:rsidRDefault="00224320">
            <w:pPr>
              <w:jc w:val="center"/>
              <w:rPr>
                <w:rFonts w:eastAsia="仿宋_GB2312"/>
                <w:color w:val="000000" w:themeColor="text1"/>
                <w:sz w:val="22"/>
                <w:szCs w:val="22"/>
              </w:rPr>
            </w:pPr>
          </w:p>
          <w:p w:rsidR="00224320" w:rsidRDefault="00224320">
            <w:pPr>
              <w:jc w:val="center"/>
              <w:rPr>
                <w:rFonts w:eastAsia="仿宋_GB2312"/>
                <w:color w:val="000000" w:themeColor="text1"/>
                <w:sz w:val="22"/>
                <w:szCs w:val="22"/>
              </w:rPr>
            </w:pPr>
          </w:p>
          <w:p w:rsidR="00224320" w:rsidRDefault="00224320">
            <w:pPr>
              <w:jc w:val="center"/>
              <w:rPr>
                <w:rFonts w:eastAsia="仿宋_GB2312"/>
                <w:color w:val="000000" w:themeColor="text1"/>
                <w:sz w:val="22"/>
                <w:szCs w:val="22"/>
              </w:rPr>
            </w:pPr>
          </w:p>
        </w:tc>
        <w:tc>
          <w:tcPr>
            <w:tcW w:w="1168" w:type="dxa"/>
            <w:tcBorders>
              <w:right w:val="single" w:sz="4" w:space="0" w:color="auto"/>
            </w:tcBorders>
            <w:vAlign w:val="center"/>
          </w:tcPr>
          <w:p w:rsidR="00224320" w:rsidRDefault="00224320">
            <w:pPr>
              <w:jc w:val="center"/>
              <w:rPr>
                <w:rFonts w:eastAsia="仿宋_GB2312"/>
                <w:color w:val="000000" w:themeColor="text1"/>
                <w:sz w:val="22"/>
                <w:szCs w:val="22"/>
              </w:rPr>
            </w:pPr>
          </w:p>
        </w:tc>
        <w:tc>
          <w:tcPr>
            <w:tcW w:w="1341" w:type="dxa"/>
            <w:tcBorders>
              <w:left w:val="single" w:sz="4" w:space="0" w:color="auto"/>
            </w:tcBorders>
            <w:vAlign w:val="center"/>
          </w:tcPr>
          <w:p w:rsidR="00224320" w:rsidRDefault="00224320">
            <w:pPr>
              <w:jc w:val="center"/>
              <w:rPr>
                <w:rFonts w:eastAsia="仿宋_GB2312"/>
                <w:color w:val="000000" w:themeColor="text1"/>
                <w:sz w:val="22"/>
                <w:szCs w:val="22"/>
              </w:rPr>
            </w:pPr>
          </w:p>
        </w:tc>
        <w:tc>
          <w:tcPr>
            <w:tcW w:w="2613" w:type="dxa"/>
            <w:vAlign w:val="center"/>
          </w:tcPr>
          <w:p w:rsidR="00224320" w:rsidRDefault="00224320">
            <w:pPr>
              <w:jc w:val="center"/>
              <w:rPr>
                <w:rFonts w:eastAsia="仿宋_GB2312"/>
                <w:color w:val="000000" w:themeColor="text1"/>
                <w:sz w:val="22"/>
                <w:szCs w:val="22"/>
              </w:rPr>
            </w:pPr>
          </w:p>
        </w:tc>
        <w:tc>
          <w:tcPr>
            <w:tcW w:w="992" w:type="dxa"/>
            <w:vAlign w:val="center"/>
          </w:tcPr>
          <w:p w:rsidR="00224320" w:rsidRDefault="00224320">
            <w:pPr>
              <w:jc w:val="center"/>
              <w:rPr>
                <w:rFonts w:eastAsia="仿宋_GB2312"/>
                <w:color w:val="000000" w:themeColor="text1"/>
                <w:sz w:val="22"/>
                <w:szCs w:val="22"/>
              </w:rPr>
            </w:pPr>
          </w:p>
        </w:tc>
        <w:tc>
          <w:tcPr>
            <w:tcW w:w="3544" w:type="dxa"/>
            <w:vAlign w:val="center"/>
          </w:tcPr>
          <w:p w:rsidR="00224320" w:rsidRDefault="00224320">
            <w:pPr>
              <w:jc w:val="center"/>
              <w:rPr>
                <w:rFonts w:eastAsia="仿宋_GB2312"/>
                <w:color w:val="000000" w:themeColor="text1"/>
                <w:sz w:val="22"/>
                <w:szCs w:val="22"/>
              </w:rPr>
            </w:pPr>
          </w:p>
        </w:tc>
        <w:tc>
          <w:tcPr>
            <w:tcW w:w="2823" w:type="dxa"/>
            <w:vAlign w:val="center"/>
          </w:tcPr>
          <w:p w:rsidR="00224320" w:rsidRDefault="00224320">
            <w:pPr>
              <w:jc w:val="center"/>
              <w:rPr>
                <w:rFonts w:eastAsia="仿宋_GB2312"/>
                <w:color w:val="000000" w:themeColor="text1"/>
                <w:sz w:val="22"/>
                <w:szCs w:val="22"/>
              </w:rPr>
            </w:pPr>
          </w:p>
        </w:tc>
        <w:tc>
          <w:tcPr>
            <w:tcW w:w="1271" w:type="dxa"/>
            <w:vAlign w:val="center"/>
          </w:tcPr>
          <w:p w:rsidR="00224320" w:rsidRDefault="00224320">
            <w:pPr>
              <w:jc w:val="center"/>
              <w:rPr>
                <w:rFonts w:eastAsia="仿宋_GB2312"/>
                <w:color w:val="000000" w:themeColor="text1"/>
                <w:sz w:val="22"/>
                <w:szCs w:val="22"/>
              </w:rPr>
            </w:pPr>
          </w:p>
        </w:tc>
      </w:tr>
      <w:tr w:rsidR="00224320">
        <w:trPr>
          <w:cantSplit/>
          <w:trHeight w:val="1167"/>
          <w:jc w:val="center"/>
        </w:trPr>
        <w:tc>
          <w:tcPr>
            <w:tcW w:w="846" w:type="dxa"/>
            <w:vAlign w:val="center"/>
          </w:tcPr>
          <w:p w:rsidR="00224320" w:rsidRDefault="00224320">
            <w:pPr>
              <w:jc w:val="center"/>
              <w:rPr>
                <w:rFonts w:eastAsia="仿宋_GB2312"/>
                <w:color w:val="000000" w:themeColor="text1"/>
                <w:sz w:val="22"/>
                <w:szCs w:val="22"/>
              </w:rPr>
            </w:pPr>
          </w:p>
        </w:tc>
        <w:tc>
          <w:tcPr>
            <w:tcW w:w="1168" w:type="dxa"/>
            <w:tcBorders>
              <w:right w:val="single" w:sz="4" w:space="0" w:color="auto"/>
            </w:tcBorders>
            <w:vAlign w:val="center"/>
          </w:tcPr>
          <w:p w:rsidR="00224320" w:rsidRDefault="00224320">
            <w:pPr>
              <w:jc w:val="center"/>
              <w:rPr>
                <w:rFonts w:eastAsia="仿宋_GB2312"/>
                <w:color w:val="000000" w:themeColor="text1"/>
                <w:sz w:val="22"/>
                <w:szCs w:val="22"/>
              </w:rPr>
            </w:pPr>
          </w:p>
        </w:tc>
        <w:tc>
          <w:tcPr>
            <w:tcW w:w="1341" w:type="dxa"/>
            <w:tcBorders>
              <w:left w:val="single" w:sz="4" w:space="0" w:color="auto"/>
            </w:tcBorders>
            <w:vAlign w:val="center"/>
          </w:tcPr>
          <w:p w:rsidR="00224320" w:rsidRDefault="00224320">
            <w:pPr>
              <w:jc w:val="center"/>
              <w:rPr>
                <w:rFonts w:eastAsia="仿宋_GB2312"/>
                <w:color w:val="000000" w:themeColor="text1"/>
                <w:sz w:val="22"/>
                <w:szCs w:val="22"/>
              </w:rPr>
            </w:pPr>
          </w:p>
        </w:tc>
        <w:tc>
          <w:tcPr>
            <w:tcW w:w="2613" w:type="dxa"/>
            <w:vAlign w:val="center"/>
          </w:tcPr>
          <w:p w:rsidR="00224320" w:rsidRDefault="00224320">
            <w:pPr>
              <w:jc w:val="center"/>
              <w:rPr>
                <w:rFonts w:eastAsia="仿宋_GB2312"/>
                <w:color w:val="000000" w:themeColor="text1"/>
                <w:sz w:val="22"/>
                <w:szCs w:val="22"/>
              </w:rPr>
            </w:pPr>
          </w:p>
        </w:tc>
        <w:tc>
          <w:tcPr>
            <w:tcW w:w="992" w:type="dxa"/>
            <w:vAlign w:val="center"/>
          </w:tcPr>
          <w:p w:rsidR="00224320" w:rsidRDefault="00224320">
            <w:pPr>
              <w:jc w:val="center"/>
              <w:rPr>
                <w:rFonts w:eastAsia="仿宋_GB2312"/>
                <w:color w:val="000000" w:themeColor="text1"/>
                <w:sz w:val="22"/>
                <w:szCs w:val="22"/>
              </w:rPr>
            </w:pPr>
          </w:p>
        </w:tc>
        <w:tc>
          <w:tcPr>
            <w:tcW w:w="3544" w:type="dxa"/>
            <w:vAlign w:val="center"/>
          </w:tcPr>
          <w:p w:rsidR="00224320" w:rsidRDefault="00224320">
            <w:pPr>
              <w:jc w:val="center"/>
              <w:rPr>
                <w:rFonts w:eastAsia="仿宋_GB2312"/>
                <w:color w:val="000000" w:themeColor="text1"/>
                <w:sz w:val="22"/>
                <w:szCs w:val="22"/>
              </w:rPr>
            </w:pPr>
          </w:p>
        </w:tc>
        <w:tc>
          <w:tcPr>
            <w:tcW w:w="2823" w:type="dxa"/>
            <w:vAlign w:val="center"/>
          </w:tcPr>
          <w:p w:rsidR="00224320" w:rsidRDefault="00224320">
            <w:pPr>
              <w:jc w:val="center"/>
              <w:rPr>
                <w:rFonts w:eastAsia="仿宋_GB2312"/>
                <w:color w:val="000000" w:themeColor="text1"/>
                <w:sz w:val="22"/>
                <w:szCs w:val="22"/>
              </w:rPr>
            </w:pPr>
          </w:p>
        </w:tc>
        <w:tc>
          <w:tcPr>
            <w:tcW w:w="1271" w:type="dxa"/>
            <w:vAlign w:val="center"/>
          </w:tcPr>
          <w:p w:rsidR="00224320" w:rsidRDefault="00224320">
            <w:pPr>
              <w:jc w:val="center"/>
              <w:rPr>
                <w:rFonts w:eastAsia="仿宋_GB2312"/>
                <w:color w:val="000000" w:themeColor="text1"/>
                <w:sz w:val="22"/>
                <w:szCs w:val="22"/>
              </w:rPr>
            </w:pPr>
          </w:p>
        </w:tc>
      </w:tr>
      <w:tr w:rsidR="00224320">
        <w:trPr>
          <w:cantSplit/>
          <w:trHeight w:val="1167"/>
          <w:jc w:val="center"/>
        </w:trPr>
        <w:tc>
          <w:tcPr>
            <w:tcW w:w="846" w:type="dxa"/>
            <w:vAlign w:val="center"/>
          </w:tcPr>
          <w:p w:rsidR="00224320" w:rsidRDefault="00224320">
            <w:pPr>
              <w:jc w:val="center"/>
              <w:rPr>
                <w:rFonts w:eastAsia="仿宋_GB2312"/>
                <w:color w:val="000000" w:themeColor="text1"/>
                <w:sz w:val="22"/>
                <w:szCs w:val="22"/>
              </w:rPr>
            </w:pPr>
          </w:p>
        </w:tc>
        <w:tc>
          <w:tcPr>
            <w:tcW w:w="1168" w:type="dxa"/>
            <w:tcBorders>
              <w:right w:val="single" w:sz="4" w:space="0" w:color="auto"/>
            </w:tcBorders>
            <w:vAlign w:val="center"/>
          </w:tcPr>
          <w:p w:rsidR="00224320" w:rsidRDefault="00224320">
            <w:pPr>
              <w:jc w:val="center"/>
              <w:rPr>
                <w:rFonts w:eastAsia="仿宋_GB2312"/>
                <w:color w:val="000000" w:themeColor="text1"/>
                <w:sz w:val="22"/>
                <w:szCs w:val="22"/>
              </w:rPr>
            </w:pPr>
          </w:p>
        </w:tc>
        <w:tc>
          <w:tcPr>
            <w:tcW w:w="1341" w:type="dxa"/>
            <w:tcBorders>
              <w:left w:val="single" w:sz="4" w:space="0" w:color="auto"/>
            </w:tcBorders>
            <w:vAlign w:val="center"/>
          </w:tcPr>
          <w:p w:rsidR="00224320" w:rsidRDefault="00224320">
            <w:pPr>
              <w:jc w:val="center"/>
              <w:rPr>
                <w:rFonts w:eastAsia="仿宋_GB2312"/>
                <w:color w:val="000000" w:themeColor="text1"/>
                <w:sz w:val="22"/>
                <w:szCs w:val="22"/>
              </w:rPr>
            </w:pPr>
          </w:p>
        </w:tc>
        <w:tc>
          <w:tcPr>
            <w:tcW w:w="2613" w:type="dxa"/>
            <w:vAlign w:val="center"/>
          </w:tcPr>
          <w:p w:rsidR="00224320" w:rsidRDefault="00224320">
            <w:pPr>
              <w:jc w:val="center"/>
              <w:rPr>
                <w:rFonts w:eastAsia="仿宋_GB2312"/>
                <w:color w:val="000000" w:themeColor="text1"/>
                <w:sz w:val="22"/>
                <w:szCs w:val="22"/>
              </w:rPr>
            </w:pPr>
          </w:p>
        </w:tc>
        <w:tc>
          <w:tcPr>
            <w:tcW w:w="992" w:type="dxa"/>
            <w:vAlign w:val="center"/>
          </w:tcPr>
          <w:p w:rsidR="00224320" w:rsidRDefault="00224320">
            <w:pPr>
              <w:jc w:val="center"/>
              <w:rPr>
                <w:rFonts w:eastAsia="仿宋_GB2312"/>
                <w:color w:val="000000" w:themeColor="text1"/>
                <w:sz w:val="22"/>
                <w:szCs w:val="22"/>
              </w:rPr>
            </w:pPr>
          </w:p>
        </w:tc>
        <w:tc>
          <w:tcPr>
            <w:tcW w:w="3544" w:type="dxa"/>
            <w:vAlign w:val="center"/>
          </w:tcPr>
          <w:p w:rsidR="00224320" w:rsidRDefault="00224320">
            <w:pPr>
              <w:jc w:val="center"/>
              <w:rPr>
                <w:rFonts w:eastAsia="仿宋_GB2312"/>
                <w:color w:val="000000" w:themeColor="text1"/>
                <w:sz w:val="22"/>
                <w:szCs w:val="22"/>
              </w:rPr>
            </w:pPr>
          </w:p>
        </w:tc>
        <w:tc>
          <w:tcPr>
            <w:tcW w:w="2823" w:type="dxa"/>
            <w:vAlign w:val="center"/>
          </w:tcPr>
          <w:p w:rsidR="00224320" w:rsidRDefault="00224320">
            <w:pPr>
              <w:jc w:val="center"/>
              <w:rPr>
                <w:rFonts w:eastAsia="仿宋_GB2312"/>
                <w:color w:val="000000" w:themeColor="text1"/>
                <w:sz w:val="22"/>
                <w:szCs w:val="22"/>
              </w:rPr>
            </w:pPr>
          </w:p>
        </w:tc>
        <w:tc>
          <w:tcPr>
            <w:tcW w:w="1271" w:type="dxa"/>
            <w:vAlign w:val="center"/>
          </w:tcPr>
          <w:p w:rsidR="00224320" w:rsidRDefault="00224320">
            <w:pPr>
              <w:jc w:val="center"/>
              <w:rPr>
                <w:rFonts w:eastAsia="仿宋_GB2312"/>
                <w:color w:val="000000" w:themeColor="text1"/>
                <w:sz w:val="22"/>
                <w:szCs w:val="22"/>
              </w:rPr>
            </w:pPr>
          </w:p>
        </w:tc>
      </w:tr>
      <w:tr w:rsidR="00224320">
        <w:trPr>
          <w:cantSplit/>
          <w:trHeight w:val="1167"/>
          <w:jc w:val="center"/>
        </w:trPr>
        <w:tc>
          <w:tcPr>
            <w:tcW w:w="846" w:type="dxa"/>
            <w:vAlign w:val="center"/>
          </w:tcPr>
          <w:p w:rsidR="00224320" w:rsidRDefault="00224320">
            <w:pPr>
              <w:jc w:val="center"/>
              <w:rPr>
                <w:rFonts w:eastAsia="仿宋_GB2312"/>
                <w:color w:val="000000" w:themeColor="text1"/>
                <w:sz w:val="22"/>
                <w:szCs w:val="22"/>
              </w:rPr>
            </w:pPr>
          </w:p>
        </w:tc>
        <w:tc>
          <w:tcPr>
            <w:tcW w:w="1168" w:type="dxa"/>
            <w:tcBorders>
              <w:right w:val="single" w:sz="4" w:space="0" w:color="auto"/>
            </w:tcBorders>
            <w:vAlign w:val="center"/>
          </w:tcPr>
          <w:p w:rsidR="00224320" w:rsidRDefault="00224320">
            <w:pPr>
              <w:jc w:val="center"/>
              <w:rPr>
                <w:rFonts w:eastAsia="仿宋_GB2312"/>
                <w:color w:val="000000" w:themeColor="text1"/>
                <w:sz w:val="22"/>
                <w:szCs w:val="22"/>
              </w:rPr>
            </w:pPr>
          </w:p>
        </w:tc>
        <w:tc>
          <w:tcPr>
            <w:tcW w:w="1341" w:type="dxa"/>
            <w:tcBorders>
              <w:left w:val="single" w:sz="4" w:space="0" w:color="auto"/>
            </w:tcBorders>
            <w:vAlign w:val="center"/>
          </w:tcPr>
          <w:p w:rsidR="00224320" w:rsidRDefault="00224320">
            <w:pPr>
              <w:jc w:val="center"/>
              <w:rPr>
                <w:rFonts w:eastAsia="仿宋_GB2312"/>
                <w:color w:val="000000" w:themeColor="text1"/>
                <w:sz w:val="22"/>
                <w:szCs w:val="22"/>
              </w:rPr>
            </w:pPr>
          </w:p>
        </w:tc>
        <w:tc>
          <w:tcPr>
            <w:tcW w:w="2613" w:type="dxa"/>
            <w:vAlign w:val="center"/>
          </w:tcPr>
          <w:p w:rsidR="00224320" w:rsidRDefault="00224320">
            <w:pPr>
              <w:jc w:val="center"/>
              <w:rPr>
                <w:rFonts w:eastAsia="仿宋_GB2312"/>
                <w:color w:val="000000" w:themeColor="text1"/>
                <w:sz w:val="22"/>
                <w:szCs w:val="22"/>
              </w:rPr>
            </w:pPr>
          </w:p>
        </w:tc>
        <w:tc>
          <w:tcPr>
            <w:tcW w:w="992" w:type="dxa"/>
            <w:vAlign w:val="center"/>
          </w:tcPr>
          <w:p w:rsidR="00224320" w:rsidRDefault="00224320">
            <w:pPr>
              <w:jc w:val="center"/>
              <w:rPr>
                <w:rFonts w:eastAsia="仿宋_GB2312"/>
                <w:color w:val="000000" w:themeColor="text1"/>
                <w:sz w:val="22"/>
                <w:szCs w:val="22"/>
              </w:rPr>
            </w:pPr>
          </w:p>
        </w:tc>
        <w:tc>
          <w:tcPr>
            <w:tcW w:w="3544" w:type="dxa"/>
            <w:vAlign w:val="center"/>
          </w:tcPr>
          <w:p w:rsidR="00224320" w:rsidRDefault="00224320">
            <w:pPr>
              <w:jc w:val="center"/>
              <w:rPr>
                <w:rFonts w:eastAsia="仿宋_GB2312"/>
                <w:color w:val="000000" w:themeColor="text1"/>
                <w:sz w:val="22"/>
                <w:szCs w:val="22"/>
              </w:rPr>
            </w:pPr>
          </w:p>
        </w:tc>
        <w:tc>
          <w:tcPr>
            <w:tcW w:w="2823" w:type="dxa"/>
            <w:vAlign w:val="center"/>
          </w:tcPr>
          <w:p w:rsidR="00224320" w:rsidRDefault="00224320">
            <w:pPr>
              <w:jc w:val="center"/>
              <w:rPr>
                <w:rFonts w:eastAsia="仿宋_GB2312"/>
                <w:color w:val="000000" w:themeColor="text1"/>
                <w:sz w:val="22"/>
                <w:szCs w:val="22"/>
              </w:rPr>
            </w:pPr>
          </w:p>
        </w:tc>
        <w:tc>
          <w:tcPr>
            <w:tcW w:w="1271" w:type="dxa"/>
            <w:vAlign w:val="center"/>
          </w:tcPr>
          <w:p w:rsidR="00224320" w:rsidRDefault="00224320">
            <w:pPr>
              <w:jc w:val="center"/>
              <w:rPr>
                <w:rFonts w:eastAsia="仿宋_GB2312"/>
                <w:color w:val="000000" w:themeColor="text1"/>
                <w:sz w:val="22"/>
                <w:szCs w:val="22"/>
              </w:rPr>
            </w:pPr>
          </w:p>
        </w:tc>
      </w:tr>
    </w:tbl>
    <w:p w:rsidR="00224320" w:rsidRDefault="00CD6550">
      <w:pPr>
        <w:spacing w:line="280" w:lineRule="exact"/>
        <w:rPr>
          <w:color w:val="000000" w:themeColor="text1"/>
        </w:rPr>
      </w:pPr>
      <w:r>
        <w:rPr>
          <w:color w:val="000000" w:themeColor="text1"/>
        </w:rPr>
        <w:t>注：</w:t>
      </w:r>
      <w:r>
        <w:rPr>
          <w:color w:val="000000" w:themeColor="text1"/>
        </w:rPr>
        <w:t xml:space="preserve">1. </w:t>
      </w:r>
      <w:r>
        <w:rPr>
          <w:color w:val="000000" w:themeColor="text1"/>
        </w:rPr>
        <w:t>项目负责人</w:t>
      </w:r>
      <w:r>
        <w:rPr>
          <w:rFonts w:hint="eastAsia"/>
          <w:color w:val="000000" w:themeColor="text1"/>
        </w:rPr>
        <w:t>应当是项目承担单位的在职人员。</w:t>
      </w:r>
    </w:p>
    <w:p w:rsidR="00224320" w:rsidRDefault="00CD6550">
      <w:pPr>
        <w:spacing w:line="280" w:lineRule="exact"/>
        <w:ind w:leftChars="102" w:left="949" w:hangingChars="350" w:hanging="735"/>
        <w:rPr>
          <w:color w:val="000000" w:themeColor="text1"/>
        </w:rPr>
      </w:pPr>
      <w:r>
        <w:rPr>
          <w:color w:val="000000" w:themeColor="text1"/>
        </w:rPr>
        <w:t xml:space="preserve">  2. </w:t>
      </w:r>
      <w:r>
        <w:rPr>
          <w:color w:val="000000" w:themeColor="text1"/>
        </w:rPr>
        <w:t>所有参与单位至少有一人作为研发团队成员。</w:t>
      </w:r>
    </w:p>
    <w:p w:rsidR="00224320" w:rsidRDefault="00CD6550">
      <w:pPr>
        <w:spacing w:line="280" w:lineRule="exact"/>
        <w:ind w:leftChars="102" w:left="949" w:hangingChars="350" w:hanging="735"/>
        <w:rPr>
          <w:color w:val="000000" w:themeColor="text1"/>
        </w:rPr>
        <w:sectPr w:rsidR="00224320">
          <w:pgSz w:w="16838" w:h="11905" w:orient="landscape"/>
          <w:pgMar w:top="1417" w:right="1701" w:bottom="1417" w:left="1417" w:header="851" w:footer="1043" w:gutter="0"/>
          <w:cols w:space="0"/>
          <w:docGrid w:linePitch="312"/>
        </w:sectPr>
      </w:pPr>
      <w:r>
        <w:rPr>
          <w:color w:val="000000" w:themeColor="text1"/>
        </w:rPr>
        <w:br w:type="page"/>
      </w:r>
    </w:p>
    <w:p w:rsidR="00224320" w:rsidRDefault="00CD6550">
      <w:pPr>
        <w:adjustRightInd w:val="0"/>
        <w:snapToGrid w:val="0"/>
        <w:spacing w:afterLines="50" w:after="120" w:line="560" w:lineRule="exact"/>
        <w:jc w:val="left"/>
        <w:outlineLvl w:val="0"/>
        <w:rPr>
          <w:rFonts w:eastAsia="黑体"/>
          <w:color w:val="000000" w:themeColor="text1"/>
          <w:sz w:val="30"/>
          <w:szCs w:val="30"/>
        </w:rPr>
      </w:pPr>
      <w:bookmarkStart w:id="23" w:name="sqszw"/>
      <w:bookmarkStart w:id="24" w:name="_Hlk188521143"/>
      <w:bookmarkEnd w:id="23"/>
      <w:r>
        <w:rPr>
          <w:rFonts w:eastAsia="黑体" w:hint="eastAsia"/>
          <w:color w:val="000000" w:themeColor="text1"/>
          <w:sz w:val="30"/>
          <w:szCs w:val="30"/>
        </w:rPr>
        <w:lastRenderedPageBreak/>
        <w:t>十</w:t>
      </w:r>
      <w:r>
        <w:rPr>
          <w:rFonts w:eastAsia="黑体"/>
          <w:color w:val="000000" w:themeColor="text1"/>
          <w:sz w:val="30"/>
          <w:szCs w:val="30"/>
        </w:rPr>
        <w:t>、</w:t>
      </w:r>
      <w:r>
        <w:rPr>
          <w:rFonts w:eastAsia="黑体" w:hint="eastAsia"/>
          <w:color w:val="000000" w:themeColor="text1"/>
          <w:sz w:val="30"/>
          <w:szCs w:val="30"/>
        </w:rPr>
        <w:t>预算申报表</w:t>
      </w:r>
      <w:r>
        <w:rPr>
          <w:rFonts w:eastAsia="黑体"/>
          <w:color w:val="000000" w:themeColor="text1"/>
          <w:sz w:val="30"/>
          <w:szCs w:val="30"/>
        </w:rPr>
        <w:t>（单位：万元）</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4"/>
        <w:gridCol w:w="1128"/>
        <w:gridCol w:w="1214"/>
        <w:gridCol w:w="1006"/>
        <w:gridCol w:w="593"/>
        <w:gridCol w:w="87"/>
        <w:gridCol w:w="1284"/>
        <w:gridCol w:w="1627"/>
        <w:gridCol w:w="1252"/>
        <w:gridCol w:w="1515"/>
      </w:tblGrid>
      <w:tr w:rsidR="00224320">
        <w:trPr>
          <w:trHeight w:hRule="exact" w:val="643"/>
          <w:jc w:val="center"/>
        </w:trPr>
        <w:tc>
          <w:tcPr>
            <w:tcW w:w="396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ascii="黑体" w:eastAsia="黑体" w:hAnsi="黑体" w:cs="黑体"/>
                <w:bCs/>
                <w:color w:val="000000" w:themeColor="text1"/>
                <w:sz w:val="28"/>
              </w:rPr>
            </w:pPr>
            <w:bookmarkStart w:id="25" w:name="_Hlk188520985"/>
            <w:r>
              <w:rPr>
                <w:rFonts w:ascii="黑体" w:eastAsia="黑体" w:hAnsi="黑体" w:cs="黑体" w:hint="eastAsia"/>
                <w:bCs/>
                <w:color w:val="000000" w:themeColor="text1"/>
                <w:sz w:val="28"/>
              </w:rPr>
              <w:t>经费来源</w:t>
            </w:r>
          </w:p>
        </w:tc>
        <w:tc>
          <w:tcPr>
            <w:tcW w:w="635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ascii="黑体" w:eastAsia="黑体" w:hAnsi="黑体" w:cs="黑体"/>
                <w:bCs/>
                <w:color w:val="000000" w:themeColor="text1"/>
                <w:sz w:val="28"/>
              </w:rPr>
            </w:pPr>
            <w:r>
              <w:rPr>
                <w:rFonts w:ascii="黑体" w:eastAsia="黑体" w:hAnsi="黑体" w:cs="黑体" w:hint="eastAsia"/>
                <w:bCs/>
                <w:color w:val="000000" w:themeColor="text1"/>
                <w:sz w:val="28"/>
              </w:rPr>
              <w:t>专项经费支出</w:t>
            </w:r>
          </w:p>
        </w:tc>
      </w:tr>
      <w:tr w:rsidR="00224320">
        <w:trPr>
          <w:trHeight w:hRule="exact" w:val="709"/>
          <w:jc w:val="center"/>
        </w:trPr>
        <w:tc>
          <w:tcPr>
            <w:tcW w:w="614"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序号</w:t>
            </w:r>
          </w:p>
        </w:tc>
        <w:tc>
          <w:tcPr>
            <w:tcW w:w="23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科目</w:t>
            </w:r>
          </w:p>
        </w:tc>
        <w:tc>
          <w:tcPr>
            <w:tcW w:w="1006"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概算数</w:t>
            </w:r>
          </w:p>
        </w:tc>
        <w:tc>
          <w:tcPr>
            <w:tcW w:w="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序号</w:t>
            </w:r>
          </w:p>
        </w:tc>
        <w:tc>
          <w:tcPr>
            <w:tcW w:w="1284"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科目</w:t>
            </w:r>
          </w:p>
        </w:tc>
        <w:tc>
          <w:tcPr>
            <w:tcW w:w="28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00" w:lineRule="auto"/>
              <w:jc w:val="center"/>
              <w:rPr>
                <w:rFonts w:ascii="黑体" w:eastAsia="黑体" w:hAnsi="黑体" w:cs="黑体"/>
                <w:bCs/>
                <w:color w:val="000000" w:themeColor="text1"/>
                <w:sz w:val="24"/>
              </w:rPr>
            </w:pPr>
            <w:r>
              <w:rPr>
                <w:rFonts w:ascii="黑体" w:eastAsia="黑体" w:hAnsi="黑体" w:cs="黑体"/>
                <w:bCs/>
                <w:color w:val="000000" w:themeColor="text1"/>
                <w:sz w:val="24"/>
              </w:rPr>
              <w:t>引导资金</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备注</w:t>
            </w:r>
          </w:p>
        </w:tc>
      </w:tr>
      <w:tr w:rsidR="00224320">
        <w:trPr>
          <w:trHeight w:hRule="exact" w:val="615"/>
          <w:jc w:val="center"/>
        </w:trPr>
        <w:tc>
          <w:tcPr>
            <w:tcW w:w="614"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eastAsia="仿宋_GB2312"/>
                <w:bCs/>
                <w:color w:val="000000" w:themeColor="text1"/>
                <w:sz w:val="24"/>
              </w:rPr>
            </w:pPr>
            <w:r>
              <w:rPr>
                <w:rFonts w:eastAsia="仿宋_GB2312"/>
                <w:bCs/>
                <w:color w:val="000000" w:themeColor="text1"/>
                <w:sz w:val="24"/>
              </w:rPr>
              <w:t>1</w:t>
            </w:r>
          </w:p>
        </w:tc>
        <w:tc>
          <w:tcPr>
            <w:tcW w:w="23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napToGrid w:val="0"/>
              <w:spacing w:line="360" w:lineRule="exact"/>
              <w:jc w:val="left"/>
              <w:rPr>
                <w:rFonts w:ascii="仿宋_GB2312" w:eastAsia="仿宋_GB2312" w:hAnsi="Calibri" w:cs="Calibri"/>
                <w:bCs/>
                <w:color w:val="000000" w:themeColor="text1"/>
                <w:sz w:val="24"/>
              </w:rPr>
            </w:pPr>
            <w:r>
              <w:rPr>
                <w:rFonts w:ascii="黑体" w:eastAsia="黑体" w:hAnsi="黑体" w:cs="黑体" w:hint="eastAsia"/>
                <w:bCs/>
                <w:color w:val="000000" w:themeColor="text1"/>
                <w:sz w:val="24"/>
              </w:rPr>
              <w:t>引导资金</w:t>
            </w:r>
          </w:p>
        </w:tc>
        <w:tc>
          <w:tcPr>
            <w:tcW w:w="1006"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c>
          <w:tcPr>
            <w:tcW w:w="196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方正黑体_GBK" w:eastAsia="方正黑体_GBK" w:hAnsi="Calibri" w:cs="Calibri"/>
                <w:bCs/>
                <w:color w:val="000000" w:themeColor="text1"/>
                <w:sz w:val="24"/>
              </w:rPr>
            </w:pPr>
            <w:r>
              <w:rPr>
                <w:rFonts w:ascii="黑体" w:eastAsia="黑体" w:hAnsi="黑体" w:cs="黑体" w:hint="eastAsia"/>
                <w:bCs/>
                <w:color w:val="000000" w:themeColor="text1"/>
                <w:sz w:val="24"/>
              </w:rPr>
              <w:t>一、直接费用</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adjustRightInd w:val="0"/>
              <w:snapToGrid w:val="0"/>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adjustRightInd w:val="0"/>
              <w:snapToGrid w:val="0"/>
              <w:jc w:val="center"/>
              <w:rPr>
                <w:rFonts w:ascii="仿宋" w:eastAsia="仿宋" w:hAnsi="仿宋" w:cs="仿宋"/>
                <w:color w:val="000000" w:themeColor="text1"/>
                <w:sz w:val="24"/>
              </w:rPr>
            </w:pPr>
          </w:p>
        </w:tc>
      </w:tr>
      <w:tr w:rsidR="00224320">
        <w:trPr>
          <w:trHeight w:hRule="exact" w:val="447"/>
          <w:jc w:val="center"/>
        </w:trPr>
        <w:tc>
          <w:tcPr>
            <w:tcW w:w="614"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eastAsia="仿宋_GB2312"/>
                <w:bCs/>
                <w:color w:val="000000" w:themeColor="text1"/>
                <w:sz w:val="24"/>
              </w:rPr>
            </w:pPr>
            <w:r>
              <w:rPr>
                <w:rFonts w:eastAsia="仿宋_GB2312"/>
                <w:bCs/>
                <w:color w:val="000000" w:themeColor="text1"/>
                <w:sz w:val="24"/>
              </w:rPr>
              <w:t>2</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仿宋_GB2312" w:eastAsia="仿宋_GB2312" w:hAnsi="Calibri" w:cs="Calibri"/>
                <w:bCs/>
                <w:color w:val="000000" w:themeColor="text1"/>
                <w:sz w:val="24"/>
              </w:rPr>
            </w:pPr>
            <w:r>
              <w:rPr>
                <w:rFonts w:ascii="黑体" w:eastAsia="黑体" w:hAnsi="黑体" w:cs="黑体" w:hint="eastAsia"/>
                <w:bCs/>
                <w:color w:val="000000" w:themeColor="text1"/>
                <w:sz w:val="24"/>
              </w:rPr>
              <w:t>其他（财政）经费</w:t>
            </w:r>
          </w:p>
        </w:tc>
        <w:tc>
          <w:tcPr>
            <w:tcW w:w="1214"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方正楷体_GBK" w:eastAsia="方正楷体_GBK" w:hAnsi="方正楷体_GBK" w:cs="方正楷体_GBK"/>
                <w:bCs/>
                <w:color w:val="000000" w:themeColor="text1"/>
                <w:sz w:val="18"/>
                <w:szCs w:val="18"/>
              </w:rPr>
            </w:pPr>
            <w:r>
              <w:rPr>
                <w:rFonts w:ascii="方正楷体_GBK" w:eastAsia="方正楷体_GBK" w:hAnsi="方正楷体_GBK" w:cs="方正楷体_GBK" w:hint="eastAsia"/>
                <w:bCs/>
                <w:color w:val="000000" w:themeColor="text1"/>
                <w:sz w:val="18"/>
                <w:szCs w:val="18"/>
              </w:rPr>
              <w:t>市级财政</w:t>
            </w:r>
          </w:p>
        </w:tc>
        <w:tc>
          <w:tcPr>
            <w:tcW w:w="1006"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c>
          <w:tcPr>
            <w:tcW w:w="593"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eastAsia="仿宋_GB2312"/>
                <w:bCs/>
                <w:color w:val="000000" w:themeColor="text1"/>
                <w:sz w:val="24"/>
              </w:rPr>
            </w:pPr>
            <w:r>
              <w:rPr>
                <w:rFonts w:eastAsia="仿宋_GB2312"/>
                <w:bCs/>
                <w:color w:val="000000" w:themeColor="text1"/>
                <w:sz w:val="24"/>
              </w:rPr>
              <w:t>1</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仿宋_GB2312" w:eastAsia="仿宋_GB2312" w:hAnsi="Calibri" w:cs="Calibri"/>
                <w:bCs/>
                <w:color w:val="000000" w:themeColor="text1"/>
                <w:sz w:val="24"/>
              </w:rPr>
            </w:pPr>
            <w:r>
              <w:rPr>
                <w:rFonts w:ascii="仿宋_GB2312" w:eastAsia="仿宋_GB2312" w:hAnsi="Calibri" w:cs="Calibri" w:hint="eastAsia"/>
                <w:bCs/>
                <w:color w:val="000000" w:themeColor="text1"/>
                <w:sz w:val="24"/>
              </w:rPr>
              <w:t>设备费</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r>
      <w:tr w:rsidR="00224320">
        <w:trPr>
          <w:trHeight w:hRule="exact" w:val="447"/>
          <w:jc w:val="center"/>
        </w:trPr>
        <w:tc>
          <w:tcPr>
            <w:tcW w:w="614" w:type="dxa"/>
            <w:vMerge/>
            <w:tcBorders>
              <w:top w:val="single" w:sz="4" w:space="0" w:color="auto"/>
              <w:left w:val="single" w:sz="4" w:space="0" w:color="auto"/>
              <w:bottom w:val="single" w:sz="4" w:space="0" w:color="auto"/>
              <w:right w:val="single" w:sz="4" w:space="0" w:color="auto"/>
            </w:tcBorders>
            <w:vAlign w:val="center"/>
          </w:tcPr>
          <w:p w:rsidR="00224320" w:rsidRDefault="00224320">
            <w:pPr>
              <w:widowControl/>
              <w:jc w:val="left"/>
              <w:rPr>
                <w:rFonts w:eastAsia="仿宋_GB2312"/>
                <w:bCs/>
                <w:color w:val="000000" w:themeColor="text1"/>
                <w:sz w:val="24"/>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224320" w:rsidRDefault="00224320">
            <w:pPr>
              <w:widowControl/>
              <w:jc w:val="left"/>
              <w:rPr>
                <w:rFonts w:ascii="仿宋_GB2312" w:eastAsia="仿宋_GB2312" w:hAnsi="Calibri" w:cs="Calibri"/>
                <w:bCs/>
                <w:color w:val="000000" w:themeColor="text1"/>
                <w:sz w:val="24"/>
              </w:rPr>
            </w:pPr>
          </w:p>
        </w:tc>
        <w:tc>
          <w:tcPr>
            <w:tcW w:w="1214"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方正楷体_GBK" w:eastAsia="方正楷体_GBK" w:hAnsi="方正楷体_GBK" w:cs="方正楷体_GBK"/>
                <w:bCs/>
                <w:color w:val="000000" w:themeColor="text1"/>
                <w:sz w:val="18"/>
                <w:szCs w:val="18"/>
              </w:rPr>
            </w:pPr>
            <w:r>
              <w:rPr>
                <w:rFonts w:ascii="方正楷体_GBK" w:eastAsia="方正楷体_GBK" w:hAnsi="方正楷体_GBK" w:cs="方正楷体_GBK" w:hint="eastAsia"/>
                <w:bCs/>
                <w:color w:val="000000" w:themeColor="text1"/>
                <w:sz w:val="18"/>
                <w:szCs w:val="18"/>
              </w:rPr>
              <w:t>区（县）财政</w:t>
            </w:r>
          </w:p>
        </w:tc>
        <w:tc>
          <w:tcPr>
            <w:tcW w:w="1006"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c>
          <w:tcPr>
            <w:tcW w:w="593"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eastAsia="仿宋_GB2312"/>
                <w:bCs/>
                <w:color w:val="000000" w:themeColor="text1"/>
                <w:sz w:val="24"/>
              </w:rPr>
            </w:pPr>
            <w:r>
              <w:rPr>
                <w:rFonts w:eastAsia="仿宋_GB2312"/>
                <w:bCs/>
                <w:color w:val="000000" w:themeColor="text1"/>
                <w:sz w:val="24"/>
              </w:rPr>
              <w:t>2</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仿宋_GB2312" w:eastAsia="仿宋_GB2312" w:hAnsi="Calibri" w:cs="Calibri"/>
                <w:bCs/>
                <w:color w:val="000000" w:themeColor="text1"/>
                <w:sz w:val="24"/>
              </w:rPr>
            </w:pPr>
            <w:r>
              <w:rPr>
                <w:rFonts w:ascii="仿宋_GB2312" w:eastAsia="仿宋_GB2312" w:hAnsi="Calibri" w:cs="Calibri" w:hint="eastAsia"/>
                <w:bCs/>
                <w:color w:val="000000" w:themeColor="text1"/>
                <w:sz w:val="24"/>
              </w:rPr>
              <w:t>业务费</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r>
      <w:tr w:rsidR="00224320">
        <w:trPr>
          <w:trHeight w:hRule="exact" w:val="447"/>
          <w:jc w:val="center"/>
        </w:trPr>
        <w:tc>
          <w:tcPr>
            <w:tcW w:w="614" w:type="dxa"/>
            <w:vMerge/>
            <w:tcBorders>
              <w:top w:val="single" w:sz="4" w:space="0" w:color="auto"/>
              <w:left w:val="single" w:sz="4" w:space="0" w:color="auto"/>
              <w:bottom w:val="single" w:sz="4" w:space="0" w:color="auto"/>
              <w:right w:val="single" w:sz="4" w:space="0" w:color="auto"/>
            </w:tcBorders>
            <w:vAlign w:val="center"/>
          </w:tcPr>
          <w:p w:rsidR="00224320" w:rsidRDefault="00224320">
            <w:pPr>
              <w:widowControl/>
              <w:jc w:val="left"/>
              <w:rPr>
                <w:rFonts w:eastAsia="仿宋_GB2312"/>
                <w:bCs/>
                <w:color w:val="000000" w:themeColor="text1"/>
                <w:sz w:val="24"/>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224320" w:rsidRDefault="00224320">
            <w:pPr>
              <w:widowControl/>
              <w:jc w:val="left"/>
              <w:rPr>
                <w:rFonts w:ascii="仿宋_GB2312" w:eastAsia="仿宋_GB2312" w:hAnsi="Calibri" w:cs="Calibri"/>
                <w:bCs/>
                <w:color w:val="000000" w:themeColor="text1"/>
                <w:sz w:val="24"/>
              </w:rPr>
            </w:pPr>
          </w:p>
        </w:tc>
        <w:tc>
          <w:tcPr>
            <w:tcW w:w="1214"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方正楷体_GBK" w:eastAsia="方正楷体_GBK" w:hAnsi="方正楷体_GBK" w:cs="方正楷体_GBK"/>
                <w:bCs/>
                <w:color w:val="000000" w:themeColor="text1"/>
                <w:sz w:val="18"/>
                <w:szCs w:val="18"/>
              </w:rPr>
            </w:pPr>
            <w:r>
              <w:rPr>
                <w:rFonts w:ascii="方正楷体_GBK" w:eastAsia="方正楷体_GBK" w:hAnsi="方正楷体_GBK" w:cs="方正楷体_GBK" w:hint="eastAsia"/>
                <w:bCs/>
                <w:color w:val="000000" w:themeColor="text1"/>
                <w:sz w:val="18"/>
                <w:szCs w:val="18"/>
              </w:rPr>
              <w:t>其他机构</w:t>
            </w:r>
          </w:p>
        </w:tc>
        <w:tc>
          <w:tcPr>
            <w:tcW w:w="1006"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c>
          <w:tcPr>
            <w:tcW w:w="593"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eastAsia="仿宋_GB2312"/>
                <w:bCs/>
                <w:color w:val="000000" w:themeColor="text1"/>
                <w:sz w:val="24"/>
              </w:rPr>
            </w:pPr>
            <w:r>
              <w:rPr>
                <w:rFonts w:eastAsia="仿宋_GB2312"/>
                <w:bCs/>
                <w:color w:val="000000" w:themeColor="text1"/>
                <w:sz w:val="24"/>
              </w:rPr>
              <w:t>3</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仿宋_GB2312" w:eastAsia="仿宋_GB2312" w:hAnsi="Calibri" w:cs="Calibri"/>
                <w:bCs/>
                <w:color w:val="000000" w:themeColor="text1"/>
                <w:sz w:val="24"/>
              </w:rPr>
            </w:pPr>
            <w:r>
              <w:rPr>
                <w:rFonts w:ascii="仿宋_GB2312" w:eastAsia="仿宋_GB2312" w:hAnsi="Calibri" w:cs="Calibri" w:hint="eastAsia"/>
                <w:bCs/>
                <w:color w:val="000000" w:themeColor="text1"/>
                <w:sz w:val="24"/>
              </w:rPr>
              <w:t>劳务费</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r>
      <w:tr w:rsidR="00224320">
        <w:trPr>
          <w:trHeight w:hRule="exact" w:val="447"/>
          <w:jc w:val="center"/>
        </w:trPr>
        <w:tc>
          <w:tcPr>
            <w:tcW w:w="614"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eastAsia="仿宋_GB2312"/>
                <w:bCs/>
                <w:color w:val="000000" w:themeColor="text1"/>
                <w:sz w:val="24"/>
              </w:rPr>
            </w:pPr>
            <w:r>
              <w:rPr>
                <w:rFonts w:eastAsia="仿宋_GB2312"/>
                <w:bCs/>
                <w:color w:val="000000" w:themeColor="text1"/>
                <w:sz w:val="24"/>
              </w:rPr>
              <w:t>3</w:t>
            </w:r>
          </w:p>
        </w:tc>
        <w:tc>
          <w:tcPr>
            <w:tcW w:w="23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仿宋_GB2312" w:eastAsia="仿宋_GB2312" w:hAnsi="Calibri" w:cs="Calibri"/>
                <w:bCs/>
                <w:color w:val="000000" w:themeColor="text1"/>
                <w:sz w:val="24"/>
              </w:rPr>
            </w:pPr>
            <w:r>
              <w:rPr>
                <w:rFonts w:ascii="黑体" w:eastAsia="黑体" w:hAnsi="黑体" w:cs="黑体" w:hint="eastAsia"/>
                <w:bCs/>
                <w:color w:val="000000" w:themeColor="text1"/>
                <w:sz w:val="24"/>
              </w:rPr>
              <w:t>单位自筹经费</w:t>
            </w:r>
          </w:p>
        </w:tc>
        <w:tc>
          <w:tcPr>
            <w:tcW w:w="1006"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196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仿宋_GB2312" w:eastAsia="仿宋_GB2312" w:hAnsi="Calibri" w:cs="Calibri"/>
                <w:bCs/>
                <w:color w:val="000000" w:themeColor="text1"/>
                <w:sz w:val="24"/>
              </w:rPr>
            </w:pPr>
            <w:r>
              <w:rPr>
                <w:rFonts w:ascii="黑体" w:eastAsia="黑体" w:hAnsi="黑体" w:cs="黑体" w:hint="eastAsia"/>
                <w:bCs/>
                <w:color w:val="000000" w:themeColor="text1"/>
                <w:sz w:val="24"/>
              </w:rPr>
              <w:t>二、间接费用</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r>
      <w:tr w:rsidR="00224320">
        <w:trPr>
          <w:trHeight w:hRule="exact" w:val="447"/>
          <w:jc w:val="center"/>
        </w:trPr>
        <w:tc>
          <w:tcPr>
            <w:tcW w:w="3962" w:type="dxa"/>
            <w:gridSpan w:val="4"/>
            <w:vMerge w:val="restart"/>
            <w:tcBorders>
              <w:top w:val="single" w:sz="4" w:space="0" w:color="auto"/>
              <w:left w:val="single" w:sz="4" w:space="0" w:color="auto"/>
              <w:right w:val="single" w:sz="4" w:space="0" w:color="auto"/>
            </w:tcBorders>
            <w:shd w:val="clear" w:color="auto" w:fill="F2F2F2"/>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593"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eastAsia="方正楷体_GBK"/>
                <w:bCs/>
                <w:color w:val="000000" w:themeColor="text1"/>
                <w:sz w:val="24"/>
              </w:rPr>
            </w:pPr>
            <w:r>
              <w:rPr>
                <w:rFonts w:eastAsia="方正楷体_GBK"/>
                <w:bCs/>
                <w:color w:val="000000" w:themeColor="text1"/>
                <w:sz w:val="24"/>
              </w:rPr>
              <w:t>1</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仿宋_GB2312" w:eastAsia="仿宋_GB2312" w:hAnsi="Calibri" w:cs="Calibri"/>
                <w:bCs/>
                <w:color w:val="000000" w:themeColor="text1"/>
                <w:sz w:val="24"/>
              </w:rPr>
            </w:pPr>
            <w:r>
              <w:rPr>
                <w:rFonts w:ascii="仿宋_GB2312" w:eastAsia="仿宋_GB2312" w:hAnsi="Calibri" w:cs="Calibri" w:hint="eastAsia"/>
                <w:bCs/>
                <w:color w:val="000000" w:themeColor="text1"/>
                <w:sz w:val="24"/>
              </w:rPr>
              <w:t>管理费</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224320" w:rsidRDefault="00CD6550">
            <w:pPr>
              <w:spacing w:line="360" w:lineRule="exact"/>
              <w:jc w:val="center"/>
              <w:rPr>
                <w:rFonts w:ascii="仿宋" w:eastAsia="仿宋" w:hAnsi="仿宋" w:cs="仿宋"/>
                <w:color w:val="000000" w:themeColor="text1"/>
                <w:sz w:val="24"/>
              </w:rPr>
            </w:pPr>
            <w:r>
              <w:rPr>
                <w:rFonts w:ascii="仿宋_GB2312" w:eastAsia="仿宋_GB2312" w:hAnsi="Calibri" w:cs="Calibri" w:hint="eastAsia"/>
                <w:bCs/>
                <w:color w:val="000000" w:themeColor="text1"/>
                <w:sz w:val="24"/>
              </w:rPr>
              <w:t>/</w:t>
            </w: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r>
      <w:tr w:rsidR="00224320">
        <w:trPr>
          <w:trHeight w:hRule="exact" w:val="447"/>
          <w:jc w:val="center"/>
        </w:trPr>
        <w:tc>
          <w:tcPr>
            <w:tcW w:w="3962" w:type="dxa"/>
            <w:gridSpan w:val="4"/>
            <w:vMerge/>
            <w:tcBorders>
              <w:left w:val="single" w:sz="4" w:space="0" w:color="auto"/>
              <w:right w:val="single" w:sz="4" w:space="0" w:color="auto"/>
            </w:tcBorders>
            <w:vAlign w:val="center"/>
          </w:tcPr>
          <w:p w:rsidR="00224320" w:rsidRDefault="00224320">
            <w:pPr>
              <w:widowControl/>
              <w:jc w:val="left"/>
              <w:rPr>
                <w:rFonts w:ascii="仿宋_GB2312" w:eastAsia="仿宋_GB2312" w:hAnsi="Calibri" w:cs="Calibri"/>
                <w:bCs/>
                <w:color w:val="000000" w:themeColor="text1"/>
                <w:sz w:val="24"/>
              </w:rPr>
            </w:pPr>
          </w:p>
        </w:tc>
        <w:tc>
          <w:tcPr>
            <w:tcW w:w="593"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eastAsia="方正楷体_GBK"/>
                <w:bCs/>
                <w:color w:val="000000" w:themeColor="text1"/>
                <w:sz w:val="24"/>
              </w:rPr>
            </w:pPr>
            <w:r>
              <w:rPr>
                <w:rFonts w:eastAsia="方正楷体_GBK"/>
                <w:bCs/>
                <w:color w:val="000000" w:themeColor="text1"/>
                <w:sz w:val="24"/>
              </w:rPr>
              <w:t>2</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left"/>
              <w:rPr>
                <w:rFonts w:ascii="仿宋_GB2312" w:eastAsia="仿宋_GB2312" w:hAnsi="Calibri" w:cs="Calibri"/>
                <w:bCs/>
                <w:color w:val="000000" w:themeColor="text1"/>
                <w:sz w:val="24"/>
              </w:rPr>
            </w:pPr>
            <w:r>
              <w:rPr>
                <w:rFonts w:ascii="仿宋_GB2312" w:eastAsia="仿宋_GB2312" w:hAnsi="Calibri" w:cs="Calibri" w:hint="eastAsia"/>
                <w:bCs/>
                <w:color w:val="000000" w:themeColor="text1"/>
                <w:sz w:val="24"/>
              </w:rPr>
              <w:t>绩效支出</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224320" w:rsidRDefault="00CD6550">
            <w:pPr>
              <w:spacing w:line="360" w:lineRule="exact"/>
              <w:jc w:val="center"/>
              <w:rPr>
                <w:rFonts w:ascii="仿宋" w:eastAsia="仿宋" w:hAnsi="仿宋" w:cs="仿宋"/>
                <w:color w:val="000000" w:themeColor="text1"/>
                <w:sz w:val="24"/>
              </w:rPr>
            </w:pPr>
            <w:r>
              <w:rPr>
                <w:rFonts w:ascii="仿宋_GB2312" w:eastAsia="仿宋_GB2312" w:hAnsi="Calibri" w:cs="Calibri" w:hint="eastAsia"/>
                <w:bCs/>
                <w:color w:val="000000" w:themeColor="text1"/>
                <w:sz w:val="24"/>
              </w:rPr>
              <w:t>/</w:t>
            </w: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r>
      <w:tr w:rsidR="00224320">
        <w:trPr>
          <w:trHeight w:hRule="exact" w:val="475"/>
          <w:jc w:val="center"/>
        </w:trPr>
        <w:tc>
          <w:tcPr>
            <w:tcW w:w="3962" w:type="dxa"/>
            <w:gridSpan w:val="4"/>
            <w:vMerge/>
            <w:tcBorders>
              <w:left w:val="single" w:sz="4" w:space="0" w:color="auto"/>
              <w:right w:val="single" w:sz="4" w:space="0" w:color="auto"/>
            </w:tcBorders>
            <w:vAlign w:val="center"/>
          </w:tcPr>
          <w:p w:rsidR="00224320" w:rsidRDefault="00224320">
            <w:pPr>
              <w:widowControl/>
              <w:jc w:val="left"/>
              <w:rPr>
                <w:rFonts w:ascii="仿宋_GB2312" w:eastAsia="仿宋_GB2312" w:hAnsi="Calibri" w:cs="Calibri"/>
                <w:bCs/>
                <w:color w:val="000000" w:themeColor="text1"/>
                <w:sz w:val="24"/>
              </w:rPr>
            </w:pPr>
          </w:p>
        </w:tc>
        <w:tc>
          <w:tcPr>
            <w:tcW w:w="196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合计</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 w:eastAsia="仿宋" w:hAnsi="仿宋" w:cs="仿宋"/>
                <w:color w:val="000000" w:themeColor="text1"/>
                <w:sz w:val="24"/>
              </w:rPr>
            </w:pPr>
          </w:p>
        </w:tc>
      </w:tr>
      <w:tr w:rsidR="00224320">
        <w:trPr>
          <w:trHeight w:hRule="exact" w:val="645"/>
          <w:jc w:val="center"/>
        </w:trPr>
        <w:tc>
          <w:tcPr>
            <w:tcW w:w="3962" w:type="dxa"/>
            <w:gridSpan w:val="4"/>
            <w:vMerge/>
            <w:tcBorders>
              <w:left w:val="single" w:sz="4" w:space="0" w:color="auto"/>
              <w:right w:val="single" w:sz="4" w:space="0" w:color="auto"/>
            </w:tcBorders>
            <w:shd w:val="clear" w:color="auto" w:fill="F2F2F2"/>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635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ascii="仿宋_GB2312" w:eastAsia="仿宋_GB2312" w:hAnsi="Calibri" w:cs="Calibri"/>
                <w:bCs/>
                <w:color w:val="000000" w:themeColor="text1"/>
                <w:sz w:val="24"/>
              </w:rPr>
            </w:pPr>
            <w:r>
              <w:rPr>
                <w:rFonts w:ascii="黑体" w:eastAsia="黑体" w:hAnsi="黑体" w:cs="黑体" w:hint="eastAsia"/>
                <w:bCs/>
                <w:color w:val="000000" w:themeColor="text1"/>
                <w:sz w:val="28"/>
              </w:rPr>
              <w:t>其他经费支出</w:t>
            </w:r>
          </w:p>
        </w:tc>
      </w:tr>
      <w:tr w:rsidR="00224320">
        <w:trPr>
          <w:trHeight w:hRule="exact" w:val="805"/>
          <w:jc w:val="center"/>
        </w:trPr>
        <w:tc>
          <w:tcPr>
            <w:tcW w:w="3962" w:type="dxa"/>
            <w:gridSpan w:val="4"/>
            <w:vMerge/>
            <w:tcBorders>
              <w:left w:val="single" w:sz="4" w:space="0" w:color="auto"/>
              <w:right w:val="single" w:sz="4" w:space="0" w:color="auto"/>
            </w:tcBorders>
            <w:shd w:val="clear" w:color="auto" w:fill="F2F2F2"/>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序号</w:t>
            </w:r>
          </w:p>
        </w:tc>
        <w:tc>
          <w:tcPr>
            <w:tcW w:w="1284"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科目</w:t>
            </w:r>
          </w:p>
        </w:tc>
        <w:tc>
          <w:tcPr>
            <w:tcW w:w="1627" w:type="dxa"/>
            <w:tcBorders>
              <w:top w:val="single" w:sz="4" w:space="0" w:color="auto"/>
              <w:left w:val="single" w:sz="4" w:space="0" w:color="auto"/>
              <w:bottom w:val="single" w:sz="4" w:space="0" w:color="auto"/>
              <w:right w:val="single" w:sz="4" w:space="0" w:color="auto"/>
            </w:tcBorders>
            <w:vAlign w:val="center"/>
          </w:tcPr>
          <w:p w:rsidR="00224320" w:rsidRDefault="00CD6550">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其他（财政）资金</w:t>
            </w:r>
          </w:p>
        </w:tc>
        <w:tc>
          <w:tcPr>
            <w:tcW w:w="1252" w:type="dxa"/>
            <w:tcBorders>
              <w:top w:val="single" w:sz="4" w:space="0" w:color="auto"/>
              <w:left w:val="single" w:sz="4" w:space="0" w:color="auto"/>
              <w:bottom w:val="single" w:sz="4" w:space="0" w:color="auto"/>
              <w:right w:val="single" w:sz="4" w:space="0" w:color="auto"/>
            </w:tcBorders>
            <w:vAlign w:val="center"/>
          </w:tcPr>
          <w:p w:rsidR="00224320" w:rsidRDefault="00CD6550">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单位自筹资金</w:t>
            </w: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CD6550">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备注</w:t>
            </w:r>
          </w:p>
        </w:tc>
      </w:tr>
      <w:tr w:rsidR="00224320">
        <w:trPr>
          <w:trHeight w:hRule="exact" w:val="505"/>
          <w:jc w:val="center"/>
        </w:trPr>
        <w:tc>
          <w:tcPr>
            <w:tcW w:w="3962" w:type="dxa"/>
            <w:gridSpan w:val="4"/>
            <w:vMerge/>
            <w:tcBorders>
              <w:left w:val="single" w:sz="4" w:space="0" w:color="auto"/>
              <w:right w:val="single" w:sz="4" w:space="0" w:color="auto"/>
            </w:tcBorders>
            <w:shd w:val="clear" w:color="auto" w:fill="F2F2F2"/>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224320">
            <w:pPr>
              <w:spacing w:line="360" w:lineRule="exact"/>
              <w:jc w:val="center"/>
              <w:rPr>
                <w:rFonts w:ascii="黑体" w:eastAsia="黑体" w:hAnsi="黑体" w:cs="黑体"/>
                <w:bCs/>
                <w:color w:val="000000" w:themeColor="text1"/>
                <w:sz w:val="24"/>
              </w:rPr>
            </w:pPr>
          </w:p>
          <w:p w:rsidR="00224320" w:rsidRDefault="00224320">
            <w:pPr>
              <w:spacing w:line="360" w:lineRule="exact"/>
              <w:jc w:val="center"/>
              <w:rPr>
                <w:rFonts w:ascii="黑体" w:eastAsia="黑体" w:hAnsi="黑体" w:cs="黑体"/>
                <w:bCs/>
                <w:color w:val="000000" w:themeColor="text1"/>
                <w:sz w:val="24"/>
              </w:rPr>
            </w:pPr>
          </w:p>
        </w:tc>
        <w:tc>
          <w:tcPr>
            <w:tcW w:w="1284"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224320">
            <w:pPr>
              <w:spacing w:line="360" w:lineRule="exact"/>
              <w:jc w:val="center"/>
              <w:rPr>
                <w:rFonts w:ascii="黑体" w:eastAsia="黑体" w:hAnsi="黑体" w:cs="黑体"/>
                <w:bCs/>
                <w:color w:val="000000" w:themeColor="text1"/>
                <w:sz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r>
      <w:tr w:rsidR="00224320">
        <w:trPr>
          <w:trHeight w:hRule="exact" w:val="491"/>
          <w:jc w:val="center"/>
        </w:trPr>
        <w:tc>
          <w:tcPr>
            <w:tcW w:w="3962" w:type="dxa"/>
            <w:gridSpan w:val="4"/>
            <w:vMerge/>
            <w:tcBorders>
              <w:left w:val="single" w:sz="4" w:space="0" w:color="auto"/>
              <w:right w:val="single" w:sz="4" w:space="0" w:color="auto"/>
            </w:tcBorders>
            <w:shd w:val="clear" w:color="auto" w:fill="F2F2F2"/>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224320">
            <w:pPr>
              <w:spacing w:line="360" w:lineRule="exact"/>
              <w:jc w:val="center"/>
              <w:rPr>
                <w:rFonts w:ascii="黑体" w:eastAsia="黑体" w:hAnsi="黑体" w:cs="黑体"/>
                <w:bCs/>
                <w:color w:val="000000" w:themeColor="text1"/>
                <w:sz w:val="24"/>
              </w:rPr>
            </w:pPr>
          </w:p>
        </w:tc>
        <w:tc>
          <w:tcPr>
            <w:tcW w:w="1284"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224320">
            <w:pPr>
              <w:spacing w:line="360" w:lineRule="exact"/>
              <w:jc w:val="center"/>
              <w:rPr>
                <w:rFonts w:ascii="黑体" w:eastAsia="黑体" w:hAnsi="黑体" w:cs="黑体"/>
                <w:bCs/>
                <w:color w:val="000000" w:themeColor="text1"/>
                <w:sz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r>
      <w:tr w:rsidR="00224320">
        <w:trPr>
          <w:trHeight w:hRule="exact" w:val="457"/>
          <w:jc w:val="center"/>
        </w:trPr>
        <w:tc>
          <w:tcPr>
            <w:tcW w:w="3962" w:type="dxa"/>
            <w:gridSpan w:val="4"/>
            <w:vMerge/>
            <w:tcBorders>
              <w:left w:val="single" w:sz="4" w:space="0" w:color="auto"/>
              <w:right w:val="single" w:sz="4" w:space="0" w:color="auto"/>
            </w:tcBorders>
            <w:shd w:val="clear" w:color="auto" w:fill="F2F2F2"/>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224320">
            <w:pPr>
              <w:spacing w:line="360" w:lineRule="exact"/>
              <w:jc w:val="center"/>
              <w:rPr>
                <w:rFonts w:ascii="黑体" w:eastAsia="黑体" w:hAnsi="黑体" w:cs="黑体"/>
                <w:bCs/>
                <w:color w:val="000000" w:themeColor="text1"/>
                <w:sz w:val="24"/>
              </w:rPr>
            </w:pPr>
          </w:p>
        </w:tc>
        <w:tc>
          <w:tcPr>
            <w:tcW w:w="1284" w:type="dxa"/>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224320">
            <w:pPr>
              <w:spacing w:line="360" w:lineRule="exact"/>
              <w:jc w:val="center"/>
              <w:rPr>
                <w:rFonts w:ascii="黑体" w:eastAsia="黑体" w:hAnsi="黑体" w:cs="黑体"/>
                <w:bCs/>
                <w:color w:val="000000" w:themeColor="text1"/>
                <w:sz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r>
      <w:tr w:rsidR="00224320">
        <w:trPr>
          <w:trHeight w:hRule="exact" w:val="569"/>
          <w:jc w:val="center"/>
        </w:trPr>
        <w:tc>
          <w:tcPr>
            <w:tcW w:w="3962" w:type="dxa"/>
            <w:gridSpan w:val="4"/>
            <w:vMerge/>
            <w:tcBorders>
              <w:left w:val="single" w:sz="4" w:space="0" w:color="auto"/>
              <w:bottom w:val="single" w:sz="4" w:space="0" w:color="auto"/>
              <w:right w:val="single" w:sz="4" w:space="0" w:color="auto"/>
            </w:tcBorders>
            <w:shd w:val="clear" w:color="auto" w:fill="F2F2F2"/>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196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4320" w:rsidRDefault="00CD6550">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合计</w:t>
            </w:r>
          </w:p>
        </w:tc>
        <w:tc>
          <w:tcPr>
            <w:tcW w:w="1627"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224320" w:rsidRDefault="00224320">
            <w:pPr>
              <w:spacing w:line="360" w:lineRule="exact"/>
              <w:jc w:val="center"/>
              <w:rPr>
                <w:rFonts w:ascii="仿宋_GB2312" w:eastAsia="仿宋_GB2312" w:hAnsi="Calibri" w:cs="Calibri"/>
                <w:bCs/>
                <w:color w:val="000000" w:themeColor="text1"/>
                <w:sz w:val="24"/>
              </w:rPr>
            </w:pPr>
          </w:p>
        </w:tc>
      </w:tr>
    </w:tbl>
    <w:p w:rsidR="00224320" w:rsidRDefault="00CD6550">
      <w:pPr>
        <w:ind w:firstLineChars="200" w:firstLine="420"/>
        <w:rPr>
          <w:rFonts w:eastAsia="仿宋"/>
          <w:color w:val="000000" w:themeColor="text1"/>
        </w:rPr>
      </w:pPr>
      <w:r>
        <w:rPr>
          <w:rFonts w:eastAsia="仿宋"/>
          <w:color w:val="000000" w:themeColor="text1"/>
        </w:rPr>
        <w:t>注：</w:t>
      </w:r>
      <w:r>
        <w:rPr>
          <w:rFonts w:eastAsia="仿宋"/>
          <w:color w:val="000000" w:themeColor="text1"/>
        </w:rPr>
        <w:t xml:space="preserve">1. </w:t>
      </w:r>
      <w:r>
        <w:rPr>
          <w:rFonts w:eastAsia="仿宋" w:hint="eastAsia"/>
          <w:color w:val="000000" w:themeColor="text1"/>
        </w:rPr>
        <w:t>经费来源为项目总投入，指在项目实施期内发生且与项目直接相关的经费投入，包括包括引导资金、其他（财政）经费和单位自筹经费三个部分。</w:t>
      </w:r>
    </w:p>
    <w:p w:rsidR="00224320" w:rsidRDefault="00CD6550">
      <w:pPr>
        <w:ind w:firstLineChars="200" w:firstLine="420"/>
        <w:rPr>
          <w:rFonts w:eastAsia="仿宋"/>
          <w:color w:val="000000" w:themeColor="text1"/>
        </w:rPr>
      </w:pPr>
      <w:r>
        <w:rPr>
          <w:rFonts w:eastAsia="仿宋" w:hint="eastAsia"/>
          <w:color w:val="000000" w:themeColor="text1"/>
        </w:rPr>
        <w:t>2.</w:t>
      </w:r>
      <w:r>
        <w:rPr>
          <w:rFonts w:eastAsia="仿宋" w:hint="eastAsia"/>
          <w:color w:val="000000" w:themeColor="text1"/>
        </w:rPr>
        <w:t>预算编制应坚持任务相关性、政策相符性和经济合理性，实事求是编制项目预算，并对项目预算进行测算编制。</w:t>
      </w:r>
    </w:p>
    <w:p w:rsidR="00224320" w:rsidRDefault="00CD6550">
      <w:pPr>
        <w:ind w:firstLineChars="200" w:firstLine="420"/>
        <w:rPr>
          <w:rFonts w:eastAsia="仿宋"/>
          <w:color w:val="000000" w:themeColor="text1"/>
        </w:rPr>
      </w:pPr>
      <w:r>
        <w:rPr>
          <w:rFonts w:eastAsia="仿宋" w:hint="eastAsia"/>
          <w:color w:val="000000" w:themeColor="text1"/>
        </w:rPr>
        <w:t>3.</w:t>
      </w:r>
      <w:r>
        <w:rPr>
          <w:rFonts w:eastAsia="仿宋" w:hint="eastAsia"/>
          <w:color w:val="000000" w:themeColor="text1"/>
        </w:rPr>
        <w:t>用于研发项目的资金</w:t>
      </w:r>
      <w:r>
        <w:rPr>
          <w:rFonts w:eastAsia="仿宋"/>
          <w:color w:val="000000" w:themeColor="text1"/>
        </w:rPr>
        <w:t>请参照</w:t>
      </w:r>
      <w:r>
        <w:rPr>
          <w:rFonts w:eastAsia="仿宋" w:hint="eastAsia"/>
          <w:color w:val="000000" w:themeColor="text1"/>
        </w:rPr>
        <w:t>《重庆市人民政府办公厅印发关于改革完善市级财政科研经费管理若干措施的通知》（渝府办发〔</w:t>
      </w:r>
      <w:r>
        <w:rPr>
          <w:rFonts w:eastAsia="仿宋" w:hint="eastAsia"/>
          <w:color w:val="000000" w:themeColor="text1"/>
        </w:rPr>
        <w:t>2022</w:t>
      </w:r>
      <w:r>
        <w:rPr>
          <w:rFonts w:eastAsia="仿宋" w:hint="eastAsia"/>
          <w:color w:val="000000" w:themeColor="text1"/>
        </w:rPr>
        <w:t>〕</w:t>
      </w:r>
      <w:r>
        <w:rPr>
          <w:rFonts w:eastAsia="仿宋" w:hint="eastAsia"/>
          <w:color w:val="000000" w:themeColor="text1"/>
        </w:rPr>
        <w:t>95</w:t>
      </w:r>
      <w:r>
        <w:rPr>
          <w:rFonts w:eastAsia="仿宋" w:hint="eastAsia"/>
          <w:color w:val="000000" w:themeColor="text1"/>
        </w:rPr>
        <w:t>号）</w:t>
      </w:r>
      <w:r>
        <w:rPr>
          <w:rFonts w:eastAsia="仿宋"/>
          <w:color w:val="000000" w:themeColor="text1"/>
        </w:rPr>
        <w:t>科研项目经费相关规定进行编制。其中：</w:t>
      </w:r>
    </w:p>
    <w:p w:rsidR="00224320" w:rsidRDefault="00CD6550">
      <w:pPr>
        <w:numPr>
          <w:ilvl w:val="0"/>
          <w:numId w:val="1"/>
        </w:numPr>
        <w:ind w:firstLineChars="200" w:firstLine="422"/>
        <w:rPr>
          <w:rFonts w:eastAsia="仿宋"/>
          <w:color w:val="000000" w:themeColor="text1"/>
        </w:rPr>
      </w:pPr>
      <w:r>
        <w:rPr>
          <w:rFonts w:eastAsia="仿宋"/>
          <w:b/>
          <w:color w:val="000000" w:themeColor="text1"/>
        </w:rPr>
        <w:t>设备费</w:t>
      </w:r>
      <w:r>
        <w:rPr>
          <w:rFonts w:eastAsia="仿宋"/>
          <w:color w:val="000000" w:themeColor="text1"/>
        </w:rPr>
        <w:t>主要列支项目实施过程中购置或试制专用仪器设备，对现有仪器设备进行升级改造，以及租赁外单位仪器设备而发生的费用。计算类仪器设备和软件工具可在设备费科目列支；</w:t>
      </w:r>
    </w:p>
    <w:p w:rsidR="00224320" w:rsidRDefault="00CD6550">
      <w:pPr>
        <w:numPr>
          <w:ilvl w:val="0"/>
          <w:numId w:val="1"/>
        </w:numPr>
        <w:ind w:firstLineChars="200" w:firstLine="422"/>
        <w:rPr>
          <w:rFonts w:eastAsia="仿宋"/>
          <w:color w:val="000000" w:themeColor="text1"/>
        </w:rPr>
      </w:pPr>
      <w:r>
        <w:rPr>
          <w:rFonts w:eastAsia="仿宋"/>
          <w:b/>
          <w:color w:val="000000" w:themeColor="text1"/>
        </w:rPr>
        <w:t>业务费</w:t>
      </w:r>
      <w:r>
        <w:rPr>
          <w:rFonts w:eastAsia="仿宋"/>
          <w:color w:val="000000" w:themeColor="text1"/>
        </w:rPr>
        <w:t>主要列支项目实施过程中消耗的各种材料、辅助材料等低值易耗品的采购、运输、装卸、整理等费用，发生的测试化验加工、燃料动力、出版</w:t>
      </w:r>
      <w:r>
        <w:rPr>
          <w:rFonts w:eastAsia="仿宋"/>
          <w:color w:val="000000" w:themeColor="text1"/>
        </w:rPr>
        <w:t>/</w:t>
      </w:r>
      <w:r>
        <w:rPr>
          <w:rFonts w:eastAsia="仿宋"/>
          <w:color w:val="000000" w:themeColor="text1"/>
        </w:rPr>
        <w:t>文献</w:t>
      </w:r>
      <w:r>
        <w:rPr>
          <w:rFonts w:eastAsia="仿宋"/>
          <w:color w:val="000000" w:themeColor="text1"/>
        </w:rPr>
        <w:t>/</w:t>
      </w:r>
      <w:r>
        <w:rPr>
          <w:rFonts w:eastAsia="仿宋"/>
          <w:color w:val="000000" w:themeColor="text1"/>
        </w:rPr>
        <w:t>信息传播</w:t>
      </w:r>
      <w:r>
        <w:rPr>
          <w:rFonts w:eastAsia="仿宋"/>
          <w:color w:val="000000" w:themeColor="text1"/>
        </w:rPr>
        <w:t>/</w:t>
      </w:r>
      <w:r>
        <w:rPr>
          <w:rFonts w:eastAsia="仿宋"/>
          <w:color w:val="000000" w:themeColor="text1"/>
        </w:rPr>
        <w:t>知识产权事务、会议</w:t>
      </w:r>
      <w:r>
        <w:rPr>
          <w:rFonts w:eastAsia="仿宋"/>
          <w:color w:val="000000" w:themeColor="text1"/>
        </w:rPr>
        <w:t>/</w:t>
      </w:r>
      <w:r>
        <w:rPr>
          <w:rFonts w:eastAsia="仿宋"/>
          <w:color w:val="000000" w:themeColor="text1"/>
        </w:rPr>
        <w:t>差旅</w:t>
      </w:r>
      <w:r>
        <w:rPr>
          <w:rFonts w:eastAsia="仿宋"/>
          <w:color w:val="000000" w:themeColor="text1"/>
        </w:rPr>
        <w:t>/</w:t>
      </w:r>
      <w:r>
        <w:rPr>
          <w:rFonts w:eastAsia="仿宋"/>
          <w:color w:val="000000" w:themeColor="text1"/>
        </w:rPr>
        <w:t>国际合作交流等费用，以及其他相关支出；</w:t>
      </w:r>
    </w:p>
    <w:p w:rsidR="00224320" w:rsidRDefault="00CD6550">
      <w:pPr>
        <w:numPr>
          <w:ilvl w:val="0"/>
          <w:numId w:val="1"/>
        </w:numPr>
        <w:ind w:firstLineChars="200" w:firstLine="422"/>
        <w:rPr>
          <w:rFonts w:eastAsia="仿宋"/>
          <w:color w:val="000000" w:themeColor="text1"/>
        </w:rPr>
      </w:pPr>
      <w:r>
        <w:rPr>
          <w:rFonts w:eastAsia="仿宋"/>
          <w:b/>
          <w:color w:val="000000" w:themeColor="text1"/>
        </w:rPr>
        <w:t>劳务费</w:t>
      </w:r>
      <w:r>
        <w:rPr>
          <w:rFonts w:eastAsia="仿宋"/>
          <w:color w:val="000000" w:themeColor="text1"/>
        </w:rPr>
        <w:t>主要列支项目实施过程中支付给参与项目的研究生、博士后、访问学者和项目聘用的研究人员、科研辅助人员等的劳务性费用，以及支付给临时聘请的咨询专家的费用等。</w:t>
      </w:r>
    </w:p>
    <w:p w:rsidR="00224320" w:rsidRDefault="00CD6550">
      <w:pPr>
        <w:ind w:left="420"/>
        <w:rPr>
          <w:rFonts w:eastAsia="仿宋"/>
          <w:color w:val="000000" w:themeColor="text1"/>
        </w:rPr>
      </w:pPr>
      <w:r>
        <w:rPr>
          <w:rFonts w:eastAsia="仿宋" w:hint="eastAsia"/>
          <w:b/>
          <w:color w:val="000000" w:themeColor="text1"/>
        </w:rPr>
        <w:t>4.</w:t>
      </w:r>
      <w:r>
        <w:rPr>
          <w:rFonts w:eastAsia="仿宋" w:hint="eastAsia"/>
          <w:b/>
          <w:color w:val="000000" w:themeColor="text1"/>
        </w:rPr>
        <w:t>根据相应的管理制度和建设方案，可以用于其他支出科目的资金，申报单位可以纳入概算。</w:t>
      </w:r>
    </w:p>
    <w:p w:rsidR="00224320" w:rsidRDefault="00CD6550">
      <w:pPr>
        <w:adjustRightInd w:val="0"/>
        <w:snapToGrid w:val="0"/>
        <w:ind w:firstLineChars="200" w:firstLine="420"/>
        <w:rPr>
          <w:rFonts w:eastAsia="仿宋"/>
          <w:color w:val="000000" w:themeColor="text1"/>
        </w:rPr>
      </w:pPr>
      <w:r>
        <w:rPr>
          <w:rFonts w:eastAsia="仿宋" w:hint="eastAsia"/>
          <w:color w:val="000000" w:themeColor="text1"/>
        </w:rPr>
        <w:t>5.</w:t>
      </w:r>
      <w:r>
        <w:rPr>
          <w:rFonts w:eastAsia="仿宋"/>
          <w:color w:val="000000" w:themeColor="text1"/>
        </w:rPr>
        <w:t>项目验收前，</w:t>
      </w:r>
      <w:r>
        <w:rPr>
          <w:rFonts w:eastAsia="仿宋" w:hint="eastAsia"/>
          <w:color w:val="000000" w:themeColor="text1"/>
        </w:rPr>
        <w:t>项目承担单位应当出具内审报告或者</w:t>
      </w:r>
      <w:r>
        <w:rPr>
          <w:rFonts w:eastAsia="仿宋"/>
          <w:color w:val="000000" w:themeColor="text1"/>
        </w:rPr>
        <w:t>委托第三方审计机构</w:t>
      </w:r>
      <w:r>
        <w:rPr>
          <w:rFonts w:eastAsia="仿宋" w:hint="eastAsia"/>
          <w:color w:val="000000" w:themeColor="text1"/>
        </w:rPr>
        <w:t>开展专项审计，审计结果作为结题验收、后续资金拨付、终止清算等事项处理的依据</w:t>
      </w:r>
      <w:r>
        <w:rPr>
          <w:rFonts w:eastAsia="仿宋"/>
          <w:color w:val="000000" w:themeColor="text1"/>
        </w:rPr>
        <w:t>。</w:t>
      </w:r>
    </w:p>
    <w:bookmarkEnd w:id="25"/>
    <w:p w:rsidR="00224320" w:rsidRDefault="00CD6550">
      <w:pPr>
        <w:jc w:val="center"/>
        <w:rPr>
          <w:rFonts w:eastAsia="黑体"/>
          <w:color w:val="000000" w:themeColor="text1"/>
          <w:sz w:val="32"/>
          <w:szCs w:val="21"/>
        </w:rPr>
      </w:pPr>
      <w:r>
        <w:rPr>
          <w:rFonts w:eastAsia="黑体" w:hint="eastAsia"/>
          <w:color w:val="000000" w:themeColor="text1"/>
          <w:sz w:val="32"/>
          <w:szCs w:val="21"/>
        </w:rPr>
        <w:lastRenderedPageBreak/>
        <w:t>预算说明</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0"/>
      </w:tblGrid>
      <w:tr w:rsidR="00224320">
        <w:trPr>
          <w:trHeight w:val="12520"/>
        </w:trPr>
        <w:tc>
          <w:tcPr>
            <w:tcW w:w="9020" w:type="dxa"/>
          </w:tcPr>
          <w:p w:rsidR="00224320" w:rsidRDefault="00CD6550">
            <w:pPr>
              <w:spacing w:line="560" w:lineRule="exact"/>
              <w:ind w:firstLineChars="200" w:firstLine="480"/>
              <w:rPr>
                <w:rFonts w:ascii="方正黑体_GBK" w:eastAsia="方正黑体_GBK" w:hAnsi="方正黑体_GBK" w:cs="方正黑体_GBK"/>
                <w:bCs/>
                <w:color w:val="000000" w:themeColor="text1"/>
                <w:kern w:val="0"/>
                <w:sz w:val="24"/>
              </w:rPr>
            </w:pPr>
            <w:r>
              <w:rPr>
                <w:rFonts w:ascii="方正黑体_GBK" w:eastAsia="方正黑体_GBK" w:hAnsi="方正黑体_GBK" w:cs="方正黑体_GBK" w:hint="eastAsia"/>
                <w:bCs/>
                <w:color w:val="000000" w:themeColor="text1"/>
                <w:kern w:val="0"/>
                <w:sz w:val="24"/>
              </w:rPr>
              <w:t>（一）引导资金</w:t>
            </w:r>
          </w:p>
          <w:p w:rsidR="00224320" w:rsidRDefault="00CD6550">
            <w:pPr>
              <w:spacing w:line="560" w:lineRule="exact"/>
              <w:ind w:firstLineChars="200" w:firstLine="480"/>
              <w:rPr>
                <w:rFonts w:ascii="方正黑体_GBK" w:eastAsia="方正黑体_GBK" w:hAnsi="方正黑体_GBK" w:cs="方正黑体_GBK"/>
                <w:bCs/>
                <w:color w:val="000000" w:themeColor="text1"/>
                <w:kern w:val="0"/>
                <w:sz w:val="24"/>
              </w:rPr>
            </w:pPr>
            <w:r>
              <w:rPr>
                <w:rFonts w:ascii="方正仿宋_GBK" w:eastAsia="方正仿宋_GBK" w:hAnsi="方正仿宋_GBK" w:cs="方正仿宋_GBK" w:hint="eastAsia"/>
                <w:bCs/>
                <w:color w:val="000000" w:themeColor="text1"/>
                <w:kern w:val="0"/>
                <w:sz w:val="24"/>
              </w:rPr>
              <w:t>对本项目各科目支出主要用途、与项目的相关性、必要性及测算方法、测算依据进行详细说明。</w:t>
            </w:r>
          </w:p>
          <w:p w:rsidR="00224320" w:rsidRDefault="00CD6550">
            <w:pPr>
              <w:spacing w:line="560" w:lineRule="exact"/>
              <w:ind w:firstLineChars="200" w:firstLine="480"/>
              <w:rPr>
                <w:rFonts w:ascii="方正黑体_GBK" w:eastAsia="方正黑体_GBK" w:hAnsi="方正黑体_GBK" w:cs="方正黑体_GBK"/>
                <w:bCs/>
                <w:color w:val="000000" w:themeColor="text1"/>
                <w:kern w:val="0"/>
                <w:sz w:val="24"/>
              </w:rPr>
            </w:pPr>
            <w:r>
              <w:rPr>
                <w:rFonts w:ascii="方正黑体_GBK" w:eastAsia="方正黑体_GBK" w:hAnsi="方正黑体_GBK" w:cs="方正黑体_GBK" w:hint="eastAsia"/>
                <w:bCs/>
                <w:color w:val="000000" w:themeColor="text1"/>
                <w:kern w:val="0"/>
                <w:sz w:val="24"/>
              </w:rPr>
              <w:t>（二）其他（财政）经费</w:t>
            </w:r>
          </w:p>
          <w:p w:rsidR="00224320" w:rsidRDefault="00CD6550">
            <w:pPr>
              <w:spacing w:line="560" w:lineRule="exact"/>
              <w:ind w:firstLineChars="200" w:firstLine="480"/>
              <w:rPr>
                <w:rFonts w:ascii="方正仿宋_GBK" w:eastAsia="方正仿宋_GBK" w:hAnsi="方正仿宋_GBK" w:cs="方正仿宋_GBK"/>
                <w:bCs/>
                <w:color w:val="000000" w:themeColor="text1"/>
                <w:kern w:val="0"/>
                <w:sz w:val="24"/>
              </w:rPr>
            </w:pPr>
            <w:r>
              <w:rPr>
                <w:rFonts w:ascii="方正仿宋_GBK" w:eastAsia="方正仿宋_GBK" w:hAnsi="方正仿宋_GBK" w:cs="方正仿宋_GBK" w:hint="eastAsia"/>
                <w:bCs/>
                <w:color w:val="000000" w:themeColor="text1"/>
                <w:kern w:val="0"/>
                <w:sz w:val="24"/>
              </w:rPr>
              <w:t>对其他（财政）经费来源保障、主要用途、支出预算做简要说明。</w:t>
            </w:r>
          </w:p>
          <w:p w:rsidR="00224320" w:rsidRDefault="00CD6550">
            <w:pPr>
              <w:spacing w:line="560" w:lineRule="exact"/>
              <w:ind w:firstLineChars="200" w:firstLine="480"/>
              <w:rPr>
                <w:rFonts w:ascii="方正黑体_GBK" w:eastAsia="方正黑体_GBK" w:hAnsi="方正黑体_GBK" w:cs="方正黑体_GBK"/>
                <w:bCs/>
                <w:color w:val="000000" w:themeColor="text1"/>
                <w:kern w:val="0"/>
                <w:sz w:val="24"/>
              </w:rPr>
            </w:pPr>
            <w:r>
              <w:rPr>
                <w:rFonts w:ascii="方正黑体_GBK" w:eastAsia="方正黑体_GBK" w:hAnsi="方正黑体_GBK" w:cs="方正黑体_GBK" w:hint="eastAsia"/>
                <w:bCs/>
                <w:color w:val="000000" w:themeColor="text1"/>
                <w:kern w:val="0"/>
                <w:sz w:val="24"/>
              </w:rPr>
              <w:t>（三）单位自筹经费</w:t>
            </w:r>
          </w:p>
          <w:p w:rsidR="00224320" w:rsidRDefault="00CD6550">
            <w:pPr>
              <w:spacing w:line="560" w:lineRule="exact"/>
              <w:ind w:firstLineChars="200" w:firstLine="480"/>
              <w:rPr>
                <w:rFonts w:ascii="方正仿宋_GBK" w:eastAsia="方正仿宋_GBK" w:hAnsi="方正仿宋_GBK" w:cs="方正仿宋_GBK"/>
                <w:bCs/>
                <w:color w:val="000000" w:themeColor="text1"/>
                <w:kern w:val="0"/>
                <w:sz w:val="24"/>
              </w:rPr>
            </w:pPr>
            <w:r>
              <w:rPr>
                <w:rFonts w:ascii="方正仿宋_GBK" w:eastAsia="方正仿宋_GBK" w:hAnsi="方正仿宋_GBK" w:cs="方正仿宋_GBK" w:hint="eastAsia"/>
                <w:bCs/>
                <w:color w:val="000000" w:themeColor="text1"/>
                <w:kern w:val="0"/>
                <w:sz w:val="24"/>
              </w:rPr>
              <w:t>对自筹资金来源保障、主要用途、支出预算做简要说明。</w:t>
            </w:r>
          </w:p>
          <w:p w:rsidR="00224320" w:rsidRDefault="00224320">
            <w:pPr>
              <w:rPr>
                <w:color w:val="000000" w:themeColor="text1"/>
              </w:rPr>
            </w:pPr>
          </w:p>
          <w:p w:rsidR="00224320" w:rsidRDefault="00224320">
            <w:pPr>
              <w:spacing w:line="560" w:lineRule="exact"/>
              <w:rPr>
                <w:rFonts w:ascii="楷体_GB2312" w:eastAsia="楷体_GB2312" w:hAnsi="宋体"/>
                <w:bCs/>
                <w:color w:val="000000" w:themeColor="text1"/>
                <w:kern w:val="0"/>
                <w:sz w:val="24"/>
              </w:rPr>
            </w:pPr>
          </w:p>
        </w:tc>
      </w:tr>
      <w:bookmarkEnd w:id="24"/>
    </w:tbl>
    <w:p w:rsidR="00224320" w:rsidRDefault="00224320">
      <w:pPr>
        <w:rPr>
          <w:rFonts w:eastAsia="黑体"/>
          <w:sz w:val="30"/>
          <w:szCs w:val="30"/>
        </w:rPr>
      </w:pPr>
    </w:p>
    <w:sectPr w:rsidR="00224320">
      <w:headerReference w:type="default" r:id="rId9"/>
      <w:footerReference w:type="default" r:id="rId10"/>
      <w:pgSz w:w="11905" w:h="16838"/>
      <w:pgMar w:top="1701" w:right="1417" w:bottom="1417" w:left="1417" w:header="851" w:footer="1043"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7F1" w:rsidRDefault="00C807F1">
      <w:r>
        <w:separator/>
      </w:r>
    </w:p>
  </w:endnote>
  <w:endnote w:type="continuationSeparator" w:id="0">
    <w:p w:rsidR="00C807F1" w:rsidRDefault="00C8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embedRegular r:id="rId1" w:subsetted="1" w:fontKey="{9ED3DD33-AB89-4368-91B6-CB9B6C2D8F40}"/>
  </w:font>
  <w:font w:name="Courier New">
    <w:panose1 w:val="02070309020205020404"/>
    <w:charset w:val="00"/>
    <w:family w:val="modern"/>
    <w:pitch w:val="fixed"/>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embedRegular r:id="rId2" w:subsetted="1" w:fontKey="{C4245A62-D98B-43FB-8D7D-716E18703122}"/>
  </w:font>
  <w:font w:name="方正小标宋_GBK">
    <w:panose1 w:val="03000509000000000000"/>
    <w:charset w:val="86"/>
    <w:family w:val="script"/>
    <w:pitch w:val="fixed"/>
    <w:sig w:usb0="00000001" w:usb1="080E0000" w:usb2="00000010" w:usb3="00000000" w:csb0="00040000" w:csb1="00000000"/>
    <w:embedRegular r:id="rId3" w:subsetted="1" w:fontKey="{C839A4FD-EF8A-41E3-A4A8-0F2C84657173}"/>
  </w:font>
  <w:font w:name="黑体">
    <w:altName w:val="SimHei"/>
    <w:panose1 w:val="02010609060101010101"/>
    <w:charset w:val="86"/>
    <w:family w:val="modern"/>
    <w:pitch w:val="fixed"/>
    <w:sig w:usb0="800002BF" w:usb1="38CF7CFA" w:usb2="00000016" w:usb3="00000000" w:csb0="00040001" w:csb1="00000000"/>
    <w:embedRegular r:id="rId4" w:subsetted="1" w:fontKey="{2FB7980B-D1BA-43C4-9C8F-B35F2D46394D}"/>
  </w:font>
  <w:font w:name="方正仿宋_GBK">
    <w:panose1 w:val="03000509000000000000"/>
    <w:charset w:val="86"/>
    <w:family w:val="script"/>
    <w:pitch w:val="fixed"/>
    <w:sig w:usb0="00000001" w:usb1="080E0000" w:usb2="00000010" w:usb3="00000000" w:csb0="00040000" w:csb1="00000000"/>
    <w:embedRegular r:id="rId5" w:subsetted="1" w:fontKey="{83FEA55F-1B42-47FE-A853-9534A75567DA}"/>
  </w:font>
  <w:font w:name="仿宋">
    <w:panose1 w:val="02010609060101010101"/>
    <w:charset w:val="86"/>
    <w:family w:val="modern"/>
    <w:pitch w:val="fixed"/>
    <w:sig w:usb0="800002BF" w:usb1="38CF7CFA" w:usb2="00000016" w:usb3="00000000" w:csb0="00040001" w:csb1="00000000"/>
    <w:embedRegular r:id="rId6" w:subsetted="1" w:fontKey="{5436362F-3658-4ACC-8A05-AC76F45B6E67}"/>
    <w:embedBold r:id="rId7" w:subsetted="1" w:fontKey="{C1F3BBF8-4840-490A-A017-F358FE566570}"/>
  </w:font>
  <w:font w:name="仿宋_GB2312">
    <w:panose1 w:val="02010609030101010101"/>
    <w:charset w:val="86"/>
    <w:family w:val="modern"/>
    <w:pitch w:val="fixed"/>
    <w:sig w:usb0="00000001" w:usb1="080E0000" w:usb2="00000010" w:usb3="00000000" w:csb0="00040000" w:csb1="00000000"/>
    <w:embedRegular r:id="rId8" w:subsetted="1" w:fontKey="{B30B7754-9073-42BC-8776-C0EDAD426BB4}"/>
  </w:font>
  <w:font w:name="仿宋字体">
    <w:altName w:val="仿宋"/>
    <w:charset w:val="86"/>
    <w:family w:val="auto"/>
    <w:pitch w:val="default"/>
    <w:sig w:usb0="00000000" w:usb1="00000000" w:usb2="00000000" w:usb3="00000000" w:csb0="0004009F" w:csb1="DFD70000"/>
  </w:font>
  <w:font w:name="方正楷体_GBK">
    <w:panose1 w:val="03000509000000000000"/>
    <w:charset w:val="86"/>
    <w:family w:val="script"/>
    <w:pitch w:val="fixed"/>
    <w:sig w:usb0="00000001" w:usb1="080E0000" w:usb2="00000010" w:usb3="00000000" w:csb0="00040000" w:csb1="00000000"/>
    <w:embedRegular r:id="rId9" w:subsetted="1" w:fontKey="{C8A693EA-F4A3-4584-A64A-DB907508A8E1}"/>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20" w:rsidRDefault="00CD655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4320" w:rsidRDefault="00CD6550">
                          <w:pPr>
                            <w:pStyle w:val="a8"/>
                          </w:pPr>
                          <w:r>
                            <w:t>第</w:t>
                          </w:r>
                          <w:r>
                            <w:t xml:space="preserve"> </w:t>
                          </w:r>
                          <w:r>
                            <w:fldChar w:fldCharType="begin"/>
                          </w:r>
                          <w:r>
                            <w:instrText xml:space="preserve"> PAGE  \* MERGEFORMAT </w:instrText>
                          </w:r>
                          <w:r>
                            <w:fldChar w:fldCharType="separate"/>
                          </w:r>
                          <w:r w:rsidR="00EC6C45">
                            <w:rPr>
                              <w:noProof/>
                            </w:rPr>
                            <w:t>10</w:t>
                          </w:r>
                          <w:r>
                            <w:fldChar w:fldCharType="end"/>
                          </w:r>
                          <w:r>
                            <w:t xml:space="preserve"> </w:t>
                          </w:r>
                          <w:r>
                            <w:t>页</w:t>
                          </w:r>
                          <w:r>
                            <w:t xml:space="preserve"> </w:t>
                          </w:r>
                          <w:r>
                            <w:t>共</w:t>
                          </w:r>
                          <w:r>
                            <w:t xml:space="preserve"> </w:t>
                          </w:r>
                          <w:r w:rsidR="005F7A58">
                            <w:rPr>
                              <w:noProof/>
                            </w:rPr>
                            <w:fldChar w:fldCharType="begin"/>
                          </w:r>
                          <w:r w:rsidR="005F7A58">
                            <w:rPr>
                              <w:noProof/>
                            </w:rPr>
                            <w:instrText xml:space="preserve"> NUMPAGES  \* MERGEFORMAT </w:instrText>
                          </w:r>
                          <w:r w:rsidR="005F7A58">
                            <w:rPr>
                              <w:noProof/>
                            </w:rPr>
                            <w:fldChar w:fldCharType="separate"/>
                          </w:r>
                          <w:r w:rsidR="00EC6C45">
                            <w:rPr>
                              <w:noProof/>
                            </w:rPr>
                            <w:t>12</w:t>
                          </w:r>
                          <w:r w:rsidR="005F7A58">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24320" w:rsidRDefault="00CD6550">
                    <w:pPr>
                      <w:pStyle w:val="a8"/>
                    </w:pPr>
                    <w:r>
                      <w:t>第</w:t>
                    </w:r>
                    <w:r>
                      <w:t xml:space="preserve"> </w:t>
                    </w:r>
                    <w:r>
                      <w:fldChar w:fldCharType="begin"/>
                    </w:r>
                    <w:r>
                      <w:instrText xml:space="preserve"> PAGE  \* MERGEFORMAT </w:instrText>
                    </w:r>
                    <w:r>
                      <w:fldChar w:fldCharType="separate"/>
                    </w:r>
                    <w:r w:rsidR="00EC6C45">
                      <w:rPr>
                        <w:noProof/>
                      </w:rPr>
                      <w:t>10</w:t>
                    </w:r>
                    <w:r>
                      <w:fldChar w:fldCharType="end"/>
                    </w:r>
                    <w:r>
                      <w:t xml:space="preserve"> </w:t>
                    </w:r>
                    <w:r>
                      <w:t>页</w:t>
                    </w:r>
                    <w:r>
                      <w:t xml:space="preserve"> </w:t>
                    </w:r>
                    <w:r>
                      <w:t>共</w:t>
                    </w:r>
                    <w:r>
                      <w:t xml:space="preserve"> </w:t>
                    </w:r>
                    <w:r w:rsidR="005F7A58">
                      <w:rPr>
                        <w:noProof/>
                      </w:rPr>
                      <w:fldChar w:fldCharType="begin"/>
                    </w:r>
                    <w:r w:rsidR="005F7A58">
                      <w:rPr>
                        <w:noProof/>
                      </w:rPr>
                      <w:instrText xml:space="preserve"> NUMPAGES  \* MERGEFORMAT </w:instrText>
                    </w:r>
                    <w:r w:rsidR="005F7A58">
                      <w:rPr>
                        <w:noProof/>
                      </w:rPr>
                      <w:fldChar w:fldCharType="separate"/>
                    </w:r>
                    <w:r w:rsidR="00EC6C45">
                      <w:rPr>
                        <w:noProof/>
                      </w:rPr>
                      <w:t>12</w:t>
                    </w:r>
                    <w:r w:rsidR="005F7A58">
                      <w:rPr>
                        <w:noProof/>
                      </w:rP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20" w:rsidRDefault="00CD6550">
    <w:pPr>
      <w:pStyle w:val="a8"/>
      <w:framePr w:wrap="around" w:vAnchor="text" w:hAnchor="margin" w:xAlign="outside" w:y="1"/>
      <w:rPr>
        <w:rStyle w:val="ad"/>
        <w:rFonts w:ascii="宋体"/>
        <w:sz w:val="28"/>
        <w:szCs w:val="28"/>
      </w:rPr>
    </w:pPr>
    <w:r>
      <w:rPr>
        <w:rFonts w:ascii="宋体" w:hAnsi="宋体" w:cs="宋体"/>
        <w:sz w:val="28"/>
        <w:szCs w:val="28"/>
      </w:rPr>
      <w:fldChar w:fldCharType="begin"/>
    </w:r>
    <w:r>
      <w:rPr>
        <w:rStyle w:val="ad"/>
        <w:rFonts w:ascii="宋体" w:hAnsi="宋体" w:cs="宋体"/>
        <w:sz w:val="28"/>
        <w:szCs w:val="28"/>
      </w:rPr>
      <w:instrText xml:space="preserve">PAGE  </w:instrText>
    </w:r>
    <w:r>
      <w:rPr>
        <w:rFonts w:ascii="宋体" w:hAnsi="宋体" w:cs="宋体"/>
        <w:sz w:val="28"/>
        <w:szCs w:val="28"/>
      </w:rPr>
      <w:fldChar w:fldCharType="separate"/>
    </w:r>
    <w:r w:rsidR="00EC6C45">
      <w:rPr>
        <w:rStyle w:val="ad"/>
        <w:rFonts w:ascii="宋体" w:hAnsi="宋体" w:cs="宋体"/>
        <w:noProof/>
        <w:sz w:val="28"/>
        <w:szCs w:val="28"/>
      </w:rPr>
      <w:t>12</w:t>
    </w:r>
    <w:r>
      <w:rPr>
        <w:rFonts w:ascii="宋体" w:hAnsi="宋体" w:cs="宋体"/>
        <w:sz w:val="28"/>
        <w:szCs w:val="28"/>
      </w:rPr>
      <w:fldChar w:fldCharType="end"/>
    </w:r>
  </w:p>
  <w:p w:rsidR="00224320" w:rsidRDefault="00224320">
    <w:pPr>
      <w:pStyle w:val="a8"/>
      <w:ind w:right="360" w:firstLine="360"/>
      <w:jc w:val="center"/>
    </w:pPr>
  </w:p>
  <w:p w:rsidR="00224320" w:rsidRDefault="0022432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7F1" w:rsidRDefault="00C807F1">
      <w:r>
        <w:separator/>
      </w:r>
    </w:p>
  </w:footnote>
  <w:footnote w:type="continuationSeparator" w:id="0">
    <w:p w:rsidR="00C807F1" w:rsidRDefault="00C80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20" w:rsidRDefault="00224320">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F6AE51"/>
    <w:multiLevelType w:val="singleLevel"/>
    <w:tmpl w:val="75F6AE5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iOWY5ZmI1MjM3ZTU0ODQyZjM2MjdiZDQwODNiNGUifQ=="/>
  </w:docVars>
  <w:rsids>
    <w:rsidRoot w:val="00172A27"/>
    <w:rsid w:val="8BBF45E4"/>
    <w:rsid w:val="8F719668"/>
    <w:rsid w:val="8FFC5D61"/>
    <w:rsid w:val="8FFE5703"/>
    <w:rsid w:val="977BC9FF"/>
    <w:rsid w:val="9BDFE629"/>
    <w:rsid w:val="9BF520F4"/>
    <w:rsid w:val="9E57A64F"/>
    <w:rsid w:val="9FDF24CF"/>
    <w:rsid w:val="ABBFBCEA"/>
    <w:rsid w:val="ABDF8559"/>
    <w:rsid w:val="ABE63EE3"/>
    <w:rsid w:val="AEFFFD67"/>
    <w:rsid w:val="AFF74317"/>
    <w:rsid w:val="B3F91D78"/>
    <w:rsid w:val="B75F8453"/>
    <w:rsid w:val="B79A8FDC"/>
    <w:rsid w:val="B7DADE97"/>
    <w:rsid w:val="BBFF2FBB"/>
    <w:rsid w:val="BCFEBA5E"/>
    <w:rsid w:val="BD7B1CFA"/>
    <w:rsid w:val="BEFF06E5"/>
    <w:rsid w:val="BF5F0809"/>
    <w:rsid w:val="BFDFA82F"/>
    <w:rsid w:val="BFF75315"/>
    <w:rsid w:val="BFF77335"/>
    <w:rsid w:val="BFFB26BE"/>
    <w:rsid w:val="C93D0F6D"/>
    <w:rsid w:val="CBBFA019"/>
    <w:rsid w:val="CDEE7211"/>
    <w:rsid w:val="CEF72D9D"/>
    <w:rsid w:val="CF5D4907"/>
    <w:rsid w:val="CFDF69A1"/>
    <w:rsid w:val="D7EE3797"/>
    <w:rsid w:val="DBB7867D"/>
    <w:rsid w:val="DBEE6DBA"/>
    <w:rsid w:val="DBF694D6"/>
    <w:rsid w:val="DD2E8371"/>
    <w:rsid w:val="DD9FF21B"/>
    <w:rsid w:val="DDBFB171"/>
    <w:rsid w:val="DDF31279"/>
    <w:rsid w:val="DEAD6A95"/>
    <w:rsid w:val="DFBE71D2"/>
    <w:rsid w:val="DFDD7AED"/>
    <w:rsid w:val="DFEB3CEB"/>
    <w:rsid w:val="DFFF783F"/>
    <w:rsid w:val="DFFFB4B5"/>
    <w:rsid w:val="ED7D1A3C"/>
    <w:rsid w:val="EDF3677E"/>
    <w:rsid w:val="EEE39313"/>
    <w:rsid w:val="EF5FF672"/>
    <w:rsid w:val="EF7515EE"/>
    <w:rsid w:val="EF7BB029"/>
    <w:rsid w:val="EF7C70B2"/>
    <w:rsid w:val="EFFD7CDA"/>
    <w:rsid w:val="EFFDF9CB"/>
    <w:rsid w:val="F3FFAB0C"/>
    <w:rsid w:val="F5BFE8D4"/>
    <w:rsid w:val="F5EA73D1"/>
    <w:rsid w:val="F5F5AEF6"/>
    <w:rsid w:val="F5FFFD8E"/>
    <w:rsid w:val="F6AD1143"/>
    <w:rsid w:val="F6BFF600"/>
    <w:rsid w:val="F6FFBC43"/>
    <w:rsid w:val="F73FD00C"/>
    <w:rsid w:val="F77FD76F"/>
    <w:rsid w:val="F7CFBE1A"/>
    <w:rsid w:val="F7EA1334"/>
    <w:rsid w:val="F7EE7B48"/>
    <w:rsid w:val="F7F72BA9"/>
    <w:rsid w:val="F8DF952A"/>
    <w:rsid w:val="F9EAA43A"/>
    <w:rsid w:val="FAD7262D"/>
    <w:rsid w:val="FBB7BBAF"/>
    <w:rsid w:val="FBDFD3A7"/>
    <w:rsid w:val="FBE189A8"/>
    <w:rsid w:val="FCA5DA67"/>
    <w:rsid w:val="FD371C24"/>
    <w:rsid w:val="FD5E8D07"/>
    <w:rsid w:val="FDCB185A"/>
    <w:rsid w:val="FDFAF851"/>
    <w:rsid w:val="FE55294A"/>
    <w:rsid w:val="FE72C6D8"/>
    <w:rsid w:val="FEBD6477"/>
    <w:rsid w:val="FED3CD41"/>
    <w:rsid w:val="FEF2E6AF"/>
    <w:rsid w:val="FEF6761A"/>
    <w:rsid w:val="FFABB37D"/>
    <w:rsid w:val="FFB58E0F"/>
    <w:rsid w:val="FFBDC39B"/>
    <w:rsid w:val="FFCFCD79"/>
    <w:rsid w:val="FFD90FDD"/>
    <w:rsid w:val="FFD9DB13"/>
    <w:rsid w:val="FFDB48DA"/>
    <w:rsid w:val="FFDFC9ED"/>
    <w:rsid w:val="FFE77DD2"/>
    <w:rsid w:val="FFEF0C08"/>
    <w:rsid w:val="FFEF2998"/>
    <w:rsid w:val="FFEFC25E"/>
    <w:rsid w:val="FFF77BD8"/>
    <w:rsid w:val="FFF829CF"/>
    <w:rsid w:val="FFFBC5E3"/>
    <w:rsid w:val="FFFF61A8"/>
    <w:rsid w:val="FFFFB1B9"/>
    <w:rsid w:val="000015E1"/>
    <w:rsid w:val="00003343"/>
    <w:rsid w:val="00011A56"/>
    <w:rsid w:val="000131AD"/>
    <w:rsid w:val="00015AB9"/>
    <w:rsid w:val="0002195C"/>
    <w:rsid w:val="00021A27"/>
    <w:rsid w:val="00022330"/>
    <w:rsid w:val="00022EDB"/>
    <w:rsid w:val="0002325F"/>
    <w:rsid w:val="00026AC1"/>
    <w:rsid w:val="000372DA"/>
    <w:rsid w:val="00040208"/>
    <w:rsid w:val="00041942"/>
    <w:rsid w:val="000441EF"/>
    <w:rsid w:val="00046A53"/>
    <w:rsid w:val="000666A2"/>
    <w:rsid w:val="00066A96"/>
    <w:rsid w:val="000729A3"/>
    <w:rsid w:val="0008124C"/>
    <w:rsid w:val="00081EA8"/>
    <w:rsid w:val="00082234"/>
    <w:rsid w:val="0008322F"/>
    <w:rsid w:val="00090354"/>
    <w:rsid w:val="00092896"/>
    <w:rsid w:val="000A4B1B"/>
    <w:rsid w:val="000A5017"/>
    <w:rsid w:val="000A5A5A"/>
    <w:rsid w:val="000B6A97"/>
    <w:rsid w:val="000C0FCA"/>
    <w:rsid w:val="000C2797"/>
    <w:rsid w:val="000C33FF"/>
    <w:rsid w:val="000C59D1"/>
    <w:rsid w:val="000D0B23"/>
    <w:rsid w:val="000F4A3E"/>
    <w:rsid w:val="00102A1B"/>
    <w:rsid w:val="00105ECE"/>
    <w:rsid w:val="00110DEC"/>
    <w:rsid w:val="00113CAF"/>
    <w:rsid w:val="00115749"/>
    <w:rsid w:val="00115889"/>
    <w:rsid w:val="00117093"/>
    <w:rsid w:val="00117A17"/>
    <w:rsid w:val="00117F6F"/>
    <w:rsid w:val="0012164E"/>
    <w:rsid w:val="00125946"/>
    <w:rsid w:val="001276FE"/>
    <w:rsid w:val="001311BF"/>
    <w:rsid w:val="001427A6"/>
    <w:rsid w:val="0014520A"/>
    <w:rsid w:val="0014761F"/>
    <w:rsid w:val="001553DD"/>
    <w:rsid w:val="001578B3"/>
    <w:rsid w:val="00160F6C"/>
    <w:rsid w:val="0016201B"/>
    <w:rsid w:val="00166962"/>
    <w:rsid w:val="00167F74"/>
    <w:rsid w:val="001716EC"/>
    <w:rsid w:val="00172A27"/>
    <w:rsid w:val="00174E10"/>
    <w:rsid w:val="001812E0"/>
    <w:rsid w:val="001831C3"/>
    <w:rsid w:val="001845AD"/>
    <w:rsid w:val="00185439"/>
    <w:rsid w:val="001870BA"/>
    <w:rsid w:val="00187500"/>
    <w:rsid w:val="00187812"/>
    <w:rsid w:val="001917A6"/>
    <w:rsid w:val="00194E2B"/>
    <w:rsid w:val="00195F05"/>
    <w:rsid w:val="001A0E63"/>
    <w:rsid w:val="001A192B"/>
    <w:rsid w:val="001A722F"/>
    <w:rsid w:val="001B04B6"/>
    <w:rsid w:val="001B5BD3"/>
    <w:rsid w:val="001B5F97"/>
    <w:rsid w:val="001C1724"/>
    <w:rsid w:val="001C1DFC"/>
    <w:rsid w:val="001C3971"/>
    <w:rsid w:val="001D6288"/>
    <w:rsid w:val="001D71B4"/>
    <w:rsid w:val="001D7819"/>
    <w:rsid w:val="001E3781"/>
    <w:rsid w:val="001E737D"/>
    <w:rsid w:val="001F0CFD"/>
    <w:rsid w:val="001F15D2"/>
    <w:rsid w:val="001F1AE5"/>
    <w:rsid w:val="001F2C62"/>
    <w:rsid w:val="001F3BB8"/>
    <w:rsid w:val="001F4E55"/>
    <w:rsid w:val="001F5063"/>
    <w:rsid w:val="00201975"/>
    <w:rsid w:val="00206480"/>
    <w:rsid w:val="00206DEC"/>
    <w:rsid w:val="002146CC"/>
    <w:rsid w:val="00224320"/>
    <w:rsid w:val="0022454D"/>
    <w:rsid w:val="0023418B"/>
    <w:rsid w:val="00234A54"/>
    <w:rsid w:val="00236046"/>
    <w:rsid w:val="00245A12"/>
    <w:rsid w:val="00250EA2"/>
    <w:rsid w:val="00251360"/>
    <w:rsid w:val="00253B0B"/>
    <w:rsid w:val="00257962"/>
    <w:rsid w:val="00264F34"/>
    <w:rsid w:val="00272874"/>
    <w:rsid w:val="0027361B"/>
    <w:rsid w:val="00274269"/>
    <w:rsid w:val="00280191"/>
    <w:rsid w:val="002833F4"/>
    <w:rsid w:val="002910A1"/>
    <w:rsid w:val="00291182"/>
    <w:rsid w:val="00291EDB"/>
    <w:rsid w:val="002922BB"/>
    <w:rsid w:val="00296227"/>
    <w:rsid w:val="00296E8B"/>
    <w:rsid w:val="00297EA2"/>
    <w:rsid w:val="002A2722"/>
    <w:rsid w:val="002A6658"/>
    <w:rsid w:val="002A6E2A"/>
    <w:rsid w:val="002B5E4A"/>
    <w:rsid w:val="002B6BB1"/>
    <w:rsid w:val="002B78E5"/>
    <w:rsid w:val="002C0176"/>
    <w:rsid w:val="002C53A2"/>
    <w:rsid w:val="002D4E76"/>
    <w:rsid w:val="002D72A1"/>
    <w:rsid w:val="002E31D4"/>
    <w:rsid w:val="002F211E"/>
    <w:rsid w:val="002F328D"/>
    <w:rsid w:val="00300B48"/>
    <w:rsid w:val="003027D6"/>
    <w:rsid w:val="00305529"/>
    <w:rsid w:val="00305E15"/>
    <w:rsid w:val="00306794"/>
    <w:rsid w:val="00312F49"/>
    <w:rsid w:val="003142BD"/>
    <w:rsid w:val="0031588A"/>
    <w:rsid w:val="003170C0"/>
    <w:rsid w:val="003218E2"/>
    <w:rsid w:val="00330BA4"/>
    <w:rsid w:val="00332D1A"/>
    <w:rsid w:val="0033735F"/>
    <w:rsid w:val="003450E8"/>
    <w:rsid w:val="00345304"/>
    <w:rsid w:val="003462DE"/>
    <w:rsid w:val="003550FB"/>
    <w:rsid w:val="003560E8"/>
    <w:rsid w:val="00362CC0"/>
    <w:rsid w:val="003637C7"/>
    <w:rsid w:val="003643AB"/>
    <w:rsid w:val="00372153"/>
    <w:rsid w:val="00373561"/>
    <w:rsid w:val="00374ABA"/>
    <w:rsid w:val="003756BB"/>
    <w:rsid w:val="00380EB1"/>
    <w:rsid w:val="0038539C"/>
    <w:rsid w:val="00386B36"/>
    <w:rsid w:val="00390F8B"/>
    <w:rsid w:val="0039122E"/>
    <w:rsid w:val="0039178D"/>
    <w:rsid w:val="00392B7A"/>
    <w:rsid w:val="00394F7B"/>
    <w:rsid w:val="003A3D6F"/>
    <w:rsid w:val="003A5ED0"/>
    <w:rsid w:val="003B48AC"/>
    <w:rsid w:val="003B4F78"/>
    <w:rsid w:val="003C1472"/>
    <w:rsid w:val="003D52B5"/>
    <w:rsid w:val="003E3951"/>
    <w:rsid w:val="00405590"/>
    <w:rsid w:val="004065BD"/>
    <w:rsid w:val="004118D9"/>
    <w:rsid w:val="00413968"/>
    <w:rsid w:val="00424088"/>
    <w:rsid w:val="00424F8C"/>
    <w:rsid w:val="00430F2F"/>
    <w:rsid w:val="004346AC"/>
    <w:rsid w:val="00434774"/>
    <w:rsid w:val="00435216"/>
    <w:rsid w:val="0043538B"/>
    <w:rsid w:val="00440A64"/>
    <w:rsid w:val="00441A29"/>
    <w:rsid w:val="00442328"/>
    <w:rsid w:val="004455C6"/>
    <w:rsid w:val="004478E9"/>
    <w:rsid w:val="0045000A"/>
    <w:rsid w:val="00451B3B"/>
    <w:rsid w:val="00452159"/>
    <w:rsid w:val="00452360"/>
    <w:rsid w:val="00453EC0"/>
    <w:rsid w:val="0045466C"/>
    <w:rsid w:val="0046080F"/>
    <w:rsid w:val="00462E11"/>
    <w:rsid w:val="00467AAF"/>
    <w:rsid w:val="0047782A"/>
    <w:rsid w:val="00483B11"/>
    <w:rsid w:val="00484411"/>
    <w:rsid w:val="00485AE8"/>
    <w:rsid w:val="00485ECE"/>
    <w:rsid w:val="00495CB8"/>
    <w:rsid w:val="004A623B"/>
    <w:rsid w:val="004A6FA7"/>
    <w:rsid w:val="004A79D9"/>
    <w:rsid w:val="004B3AD7"/>
    <w:rsid w:val="004B43F8"/>
    <w:rsid w:val="004C13E8"/>
    <w:rsid w:val="004C5C6B"/>
    <w:rsid w:val="004C7632"/>
    <w:rsid w:val="004D057F"/>
    <w:rsid w:val="004E1C51"/>
    <w:rsid w:val="004F1F6A"/>
    <w:rsid w:val="004F361B"/>
    <w:rsid w:val="004F78D1"/>
    <w:rsid w:val="004F7D8D"/>
    <w:rsid w:val="00502B79"/>
    <w:rsid w:val="005058C4"/>
    <w:rsid w:val="00505CDD"/>
    <w:rsid w:val="005061ED"/>
    <w:rsid w:val="0051111E"/>
    <w:rsid w:val="00512DFE"/>
    <w:rsid w:val="005156E5"/>
    <w:rsid w:val="00520FE9"/>
    <w:rsid w:val="005216BD"/>
    <w:rsid w:val="005224E6"/>
    <w:rsid w:val="005266F7"/>
    <w:rsid w:val="005328CB"/>
    <w:rsid w:val="00535AE3"/>
    <w:rsid w:val="00543EF4"/>
    <w:rsid w:val="00551D13"/>
    <w:rsid w:val="005552FD"/>
    <w:rsid w:val="005638A3"/>
    <w:rsid w:val="005677AB"/>
    <w:rsid w:val="005746AF"/>
    <w:rsid w:val="00580A57"/>
    <w:rsid w:val="00581CA9"/>
    <w:rsid w:val="0058219C"/>
    <w:rsid w:val="0058261A"/>
    <w:rsid w:val="005835C8"/>
    <w:rsid w:val="005843BC"/>
    <w:rsid w:val="00586573"/>
    <w:rsid w:val="0058687C"/>
    <w:rsid w:val="005958C9"/>
    <w:rsid w:val="00596743"/>
    <w:rsid w:val="0059766E"/>
    <w:rsid w:val="005A0911"/>
    <w:rsid w:val="005A53B5"/>
    <w:rsid w:val="005B15D4"/>
    <w:rsid w:val="005B3059"/>
    <w:rsid w:val="005C3EAD"/>
    <w:rsid w:val="005C75B5"/>
    <w:rsid w:val="005E658E"/>
    <w:rsid w:val="005F6855"/>
    <w:rsid w:val="005F7A58"/>
    <w:rsid w:val="00604465"/>
    <w:rsid w:val="0061711B"/>
    <w:rsid w:val="0062029E"/>
    <w:rsid w:val="00622A7D"/>
    <w:rsid w:val="00643D72"/>
    <w:rsid w:val="00644011"/>
    <w:rsid w:val="006467A2"/>
    <w:rsid w:val="00650A2A"/>
    <w:rsid w:val="00656AFF"/>
    <w:rsid w:val="0066489A"/>
    <w:rsid w:val="0066609B"/>
    <w:rsid w:val="006708A9"/>
    <w:rsid w:val="0067195B"/>
    <w:rsid w:val="00671C2D"/>
    <w:rsid w:val="00675EBC"/>
    <w:rsid w:val="006765EB"/>
    <w:rsid w:val="00697CB0"/>
    <w:rsid w:val="006A09EF"/>
    <w:rsid w:val="006A1969"/>
    <w:rsid w:val="006A5B5C"/>
    <w:rsid w:val="006A5ED4"/>
    <w:rsid w:val="006B06FF"/>
    <w:rsid w:val="006B50AD"/>
    <w:rsid w:val="006B59A2"/>
    <w:rsid w:val="006B6011"/>
    <w:rsid w:val="006B68FE"/>
    <w:rsid w:val="006C3607"/>
    <w:rsid w:val="006C72C9"/>
    <w:rsid w:val="006F015A"/>
    <w:rsid w:val="006F11E2"/>
    <w:rsid w:val="006F161A"/>
    <w:rsid w:val="007015B8"/>
    <w:rsid w:val="0070192E"/>
    <w:rsid w:val="00701E7E"/>
    <w:rsid w:val="00702AD3"/>
    <w:rsid w:val="0070348B"/>
    <w:rsid w:val="007057FE"/>
    <w:rsid w:val="00712708"/>
    <w:rsid w:val="007250BB"/>
    <w:rsid w:val="00726826"/>
    <w:rsid w:val="007305C5"/>
    <w:rsid w:val="00743DB5"/>
    <w:rsid w:val="00744957"/>
    <w:rsid w:val="00751CDF"/>
    <w:rsid w:val="00752576"/>
    <w:rsid w:val="007539EE"/>
    <w:rsid w:val="00757541"/>
    <w:rsid w:val="00757A6B"/>
    <w:rsid w:val="007621E6"/>
    <w:rsid w:val="00764321"/>
    <w:rsid w:val="00766383"/>
    <w:rsid w:val="007725DD"/>
    <w:rsid w:val="00775E54"/>
    <w:rsid w:val="007777B6"/>
    <w:rsid w:val="0078092E"/>
    <w:rsid w:val="00781C96"/>
    <w:rsid w:val="00784ADA"/>
    <w:rsid w:val="007928E3"/>
    <w:rsid w:val="00793587"/>
    <w:rsid w:val="00794F78"/>
    <w:rsid w:val="007A3E6A"/>
    <w:rsid w:val="007A4B48"/>
    <w:rsid w:val="007A63B0"/>
    <w:rsid w:val="007B09B6"/>
    <w:rsid w:val="007B5882"/>
    <w:rsid w:val="007C5A6C"/>
    <w:rsid w:val="007D5008"/>
    <w:rsid w:val="007D73E0"/>
    <w:rsid w:val="007E11A6"/>
    <w:rsid w:val="007E1EEE"/>
    <w:rsid w:val="007E507F"/>
    <w:rsid w:val="007E6E0E"/>
    <w:rsid w:val="007E7318"/>
    <w:rsid w:val="007F03D5"/>
    <w:rsid w:val="007F294E"/>
    <w:rsid w:val="007F5C3B"/>
    <w:rsid w:val="00801CB5"/>
    <w:rsid w:val="00811131"/>
    <w:rsid w:val="008178F3"/>
    <w:rsid w:val="008300A6"/>
    <w:rsid w:val="0084236A"/>
    <w:rsid w:val="00843B43"/>
    <w:rsid w:val="00845A0C"/>
    <w:rsid w:val="00852EEC"/>
    <w:rsid w:val="00854937"/>
    <w:rsid w:val="00854C37"/>
    <w:rsid w:val="0086327D"/>
    <w:rsid w:val="00867100"/>
    <w:rsid w:val="00870A51"/>
    <w:rsid w:val="008724C2"/>
    <w:rsid w:val="008759BC"/>
    <w:rsid w:val="00882008"/>
    <w:rsid w:val="00882C8A"/>
    <w:rsid w:val="00886D51"/>
    <w:rsid w:val="00886DFC"/>
    <w:rsid w:val="0089479F"/>
    <w:rsid w:val="008A0922"/>
    <w:rsid w:val="008A0B73"/>
    <w:rsid w:val="008A2374"/>
    <w:rsid w:val="008A590F"/>
    <w:rsid w:val="008A5C44"/>
    <w:rsid w:val="008A6B29"/>
    <w:rsid w:val="008A7917"/>
    <w:rsid w:val="008A79F7"/>
    <w:rsid w:val="008B1FA0"/>
    <w:rsid w:val="008C611F"/>
    <w:rsid w:val="008C6F32"/>
    <w:rsid w:val="008D25D1"/>
    <w:rsid w:val="008D3344"/>
    <w:rsid w:val="008E0114"/>
    <w:rsid w:val="008E60DF"/>
    <w:rsid w:val="008E66A2"/>
    <w:rsid w:val="008E694F"/>
    <w:rsid w:val="008F0B41"/>
    <w:rsid w:val="008F0B4F"/>
    <w:rsid w:val="008F2E79"/>
    <w:rsid w:val="00902A12"/>
    <w:rsid w:val="009039D9"/>
    <w:rsid w:val="00903FA9"/>
    <w:rsid w:val="0091326C"/>
    <w:rsid w:val="00913AC7"/>
    <w:rsid w:val="00916ECF"/>
    <w:rsid w:val="009179BD"/>
    <w:rsid w:val="00921C07"/>
    <w:rsid w:val="009224DE"/>
    <w:rsid w:val="00930A04"/>
    <w:rsid w:val="009335F3"/>
    <w:rsid w:val="009339A4"/>
    <w:rsid w:val="00944694"/>
    <w:rsid w:val="00944CA9"/>
    <w:rsid w:val="009450BF"/>
    <w:rsid w:val="00945AFE"/>
    <w:rsid w:val="00945CCD"/>
    <w:rsid w:val="00951D2D"/>
    <w:rsid w:val="00952F90"/>
    <w:rsid w:val="00953C73"/>
    <w:rsid w:val="00960977"/>
    <w:rsid w:val="00960F05"/>
    <w:rsid w:val="009643D5"/>
    <w:rsid w:val="00964874"/>
    <w:rsid w:val="009675DF"/>
    <w:rsid w:val="00970B73"/>
    <w:rsid w:val="00980752"/>
    <w:rsid w:val="00985E20"/>
    <w:rsid w:val="009872C7"/>
    <w:rsid w:val="00987681"/>
    <w:rsid w:val="00990C32"/>
    <w:rsid w:val="0099625A"/>
    <w:rsid w:val="009A118E"/>
    <w:rsid w:val="009A5E8B"/>
    <w:rsid w:val="009A7D10"/>
    <w:rsid w:val="009B426E"/>
    <w:rsid w:val="009B56FE"/>
    <w:rsid w:val="009B76B4"/>
    <w:rsid w:val="009C0FE9"/>
    <w:rsid w:val="009C20B5"/>
    <w:rsid w:val="009C2B6D"/>
    <w:rsid w:val="009C3264"/>
    <w:rsid w:val="009D2018"/>
    <w:rsid w:val="009D3637"/>
    <w:rsid w:val="009D55EE"/>
    <w:rsid w:val="009D5D49"/>
    <w:rsid w:val="009D7B69"/>
    <w:rsid w:val="009F103C"/>
    <w:rsid w:val="009F7A08"/>
    <w:rsid w:val="00A01C14"/>
    <w:rsid w:val="00A03E11"/>
    <w:rsid w:val="00A046B5"/>
    <w:rsid w:val="00A05F3F"/>
    <w:rsid w:val="00A22685"/>
    <w:rsid w:val="00A260CF"/>
    <w:rsid w:val="00A26AD8"/>
    <w:rsid w:val="00A347A5"/>
    <w:rsid w:val="00A36229"/>
    <w:rsid w:val="00A377CE"/>
    <w:rsid w:val="00A46AFB"/>
    <w:rsid w:val="00A508BE"/>
    <w:rsid w:val="00A63F83"/>
    <w:rsid w:val="00A66566"/>
    <w:rsid w:val="00A707DE"/>
    <w:rsid w:val="00A725B1"/>
    <w:rsid w:val="00A809CF"/>
    <w:rsid w:val="00A87ABF"/>
    <w:rsid w:val="00A9247F"/>
    <w:rsid w:val="00A924FA"/>
    <w:rsid w:val="00A96E06"/>
    <w:rsid w:val="00AA6F9A"/>
    <w:rsid w:val="00AB10EE"/>
    <w:rsid w:val="00AB4D8A"/>
    <w:rsid w:val="00AB5A6E"/>
    <w:rsid w:val="00AB7931"/>
    <w:rsid w:val="00AC16D2"/>
    <w:rsid w:val="00AC47A7"/>
    <w:rsid w:val="00AC631A"/>
    <w:rsid w:val="00AD0777"/>
    <w:rsid w:val="00AD1C9C"/>
    <w:rsid w:val="00AD5A6B"/>
    <w:rsid w:val="00AD5EF6"/>
    <w:rsid w:val="00AE3E14"/>
    <w:rsid w:val="00AE4B7C"/>
    <w:rsid w:val="00AF2377"/>
    <w:rsid w:val="00AF3445"/>
    <w:rsid w:val="00AF4F62"/>
    <w:rsid w:val="00AF7796"/>
    <w:rsid w:val="00B02DC7"/>
    <w:rsid w:val="00B0607D"/>
    <w:rsid w:val="00B12CB7"/>
    <w:rsid w:val="00B1334B"/>
    <w:rsid w:val="00B30C36"/>
    <w:rsid w:val="00B34CB7"/>
    <w:rsid w:val="00B36D0F"/>
    <w:rsid w:val="00B46826"/>
    <w:rsid w:val="00B505C7"/>
    <w:rsid w:val="00B54990"/>
    <w:rsid w:val="00B56725"/>
    <w:rsid w:val="00B60507"/>
    <w:rsid w:val="00B6740D"/>
    <w:rsid w:val="00B76467"/>
    <w:rsid w:val="00B772CB"/>
    <w:rsid w:val="00B8063E"/>
    <w:rsid w:val="00B87775"/>
    <w:rsid w:val="00B914BF"/>
    <w:rsid w:val="00B96C0A"/>
    <w:rsid w:val="00BA0313"/>
    <w:rsid w:val="00BB186D"/>
    <w:rsid w:val="00BB1A8E"/>
    <w:rsid w:val="00BB4D27"/>
    <w:rsid w:val="00BD5540"/>
    <w:rsid w:val="00BE06D1"/>
    <w:rsid w:val="00BE0CB9"/>
    <w:rsid w:val="00BE1714"/>
    <w:rsid w:val="00BE4517"/>
    <w:rsid w:val="00BE4D48"/>
    <w:rsid w:val="00BF162F"/>
    <w:rsid w:val="00BF1A49"/>
    <w:rsid w:val="00BF29CF"/>
    <w:rsid w:val="00BF6440"/>
    <w:rsid w:val="00C00FFD"/>
    <w:rsid w:val="00C01BCA"/>
    <w:rsid w:val="00C03104"/>
    <w:rsid w:val="00C03323"/>
    <w:rsid w:val="00C0449C"/>
    <w:rsid w:val="00C05785"/>
    <w:rsid w:val="00C07307"/>
    <w:rsid w:val="00C12DA1"/>
    <w:rsid w:val="00C12FD7"/>
    <w:rsid w:val="00C15355"/>
    <w:rsid w:val="00C15757"/>
    <w:rsid w:val="00C215AF"/>
    <w:rsid w:val="00C37DAE"/>
    <w:rsid w:val="00C427C4"/>
    <w:rsid w:val="00C43BC6"/>
    <w:rsid w:val="00C526E0"/>
    <w:rsid w:val="00C54F26"/>
    <w:rsid w:val="00C563FA"/>
    <w:rsid w:val="00C56882"/>
    <w:rsid w:val="00C62101"/>
    <w:rsid w:val="00C65ADD"/>
    <w:rsid w:val="00C65F5A"/>
    <w:rsid w:val="00C717E5"/>
    <w:rsid w:val="00C807F1"/>
    <w:rsid w:val="00CA030C"/>
    <w:rsid w:val="00CA186A"/>
    <w:rsid w:val="00CA64A7"/>
    <w:rsid w:val="00CB1ADE"/>
    <w:rsid w:val="00CB272A"/>
    <w:rsid w:val="00CB3789"/>
    <w:rsid w:val="00CB45F7"/>
    <w:rsid w:val="00CB5E1E"/>
    <w:rsid w:val="00CC0F32"/>
    <w:rsid w:val="00CD4BB3"/>
    <w:rsid w:val="00CD577E"/>
    <w:rsid w:val="00CD6550"/>
    <w:rsid w:val="00CD65BC"/>
    <w:rsid w:val="00CE332A"/>
    <w:rsid w:val="00CF01A6"/>
    <w:rsid w:val="00CF1EE4"/>
    <w:rsid w:val="00CF2597"/>
    <w:rsid w:val="00D02C0B"/>
    <w:rsid w:val="00D0634D"/>
    <w:rsid w:val="00D073EB"/>
    <w:rsid w:val="00D07BE5"/>
    <w:rsid w:val="00D16BFC"/>
    <w:rsid w:val="00D16F95"/>
    <w:rsid w:val="00D24C27"/>
    <w:rsid w:val="00D31439"/>
    <w:rsid w:val="00D344CA"/>
    <w:rsid w:val="00D344E6"/>
    <w:rsid w:val="00D368EE"/>
    <w:rsid w:val="00D4447C"/>
    <w:rsid w:val="00D457A8"/>
    <w:rsid w:val="00D464DB"/>
    <w:rsid w:val="00D46D5D"/>
    <w:rsid w:val="00D541C8"/>
    <w:rsid w:val="00D60B35"/>
    <w:rsid w:val="00D64884"/>
    <w:rsid w:val="00D71D63"/>
    <w:rsid w:val="00D7746E"/>
    <w:rsid w:val="00D8003E"/>
    <w:rsid w:val="00D81245"/>
    <w:rsid w:val="00D817B3"/>
    <w:rsid w:val="00D81FA6"/>
    <w:rsid w:val="00D82F6D"/>
    <w:rsid w:val="00D84794"/>
    <w:rsid w:val="00D861D2"/>
    <w:rsid w:val="00D86447"/>
    <w:rsid w:val="00D93E09"/>
    <w:rsid w:val="00DA3591"/>
    <w:rsid w:val="00DA422B"/>
    <w:rsid w:val="00DA56C7"/>
    <w:rsid w:val="00DC52E2"/>
    <w:rsid w:val="00DD333C"/>
    <w:rsid w:val="00DE3D86"/>
    <w:rsid w:val="00DE5501"/>
    <w:rsid w:val="00DE6DC4"/>
    <w:rsid w:val="00DF04B9"/>
    <w:rsid w:val="00DF04F4"/>
    <w:rsid w:val="00DF4760"/>
    <w:rsid w:val="00DF5D75"/>
    <w:rsid w:val="00E00484"/>
    <w:rsid w:val="00E02DF6"/>
    <w:rsid w:val="00E056C6"/>
    <w:rsid w:val="00E1000A"/>
    <w:rsid w:val="00E12F69"/>
    <w:rsid w:val="00E1392D"/>
    <w:rsid w:val="00E26601"/>
    <w:rsid w:val="00E307E8"/>
    <w:rsid w:val="00E31EEB"/>
    <w:rsid w:val="00E4327C"/>
    <w:rsid w:val="00E4395E"/>
    <w:rsid w:val="00E44F6C"/>
    <w:rsid w:val="00E45857"/>
    <w:rsid w:val="00E51124"/>
    <w:rsid w:val="00E553FD"/>
    <w:rsid w:val="00E62EF5"/>
    <w:rsid w:val="00E638D0"/>
    <w:rsid w:val="00E66291"/>
    <w:rsid w:val="00E72415"/>
    <w:rsid w:val="00E72764"/>
    <w:rsid w:val="00E73235"/>
    <w:rsid w:val="00E7436E"/>
    <w:rsid w:val="00E765DC"/>
    <w:rsid w:val="00E80316"/>
    <w:rsid w:val="00E80697"/>
    <w:rsid w:val="00E8297F"/>
    <w:rsid w:val="00E84BA1"/>
    <w:rsid w:val="00E85872"/>
    <w:rsid w:val="00E858AB"/>
    <w:rsid w:val="00E935C4"/>
    <w:rsid w:val="00EA3E5E"/>
    <w:rsid w:val="00EA6098"/>
    <w:rsid w:val="00EA765C"/>
    <w:rsid w:val="00EB0735"/>
    <w:rsid w:val="00EB393F"/>
    <w:rsid w:val="00EB59CC"/>
    <w:rsid w:val="00EB5FD7"/>
    <w:rsid w:val="00EB67DA"/>
    <w:rsid w:val="00EB708D"/>
    <w:rsid w:val="00EC1A46"/>
    <w:rsid w:val="00EC1CC2"/>
    <w:rsid w:val="00EC2865"/>
    <w:rsid w:val="00EC3D2B"/>
    <w:rsid w:val="00EC4739"/>
    <w:rsid w:val="00EC6C45"/>
    <w:rsid w:val="00EC7497"/>
    <w:rsid w:val="00ED31F2"/>
    <w:rsid w:val="00ED6625"/>
    <w:rsid w:val="00EE0A3C"/>
    <w:rsid w:val="00EE0BD6"/>
    <w:rsid w:val="00EE2289"/>
    <w:rsid w:val="00EE58BC"/>
    <w:rsid w:val="00EE6A34"/>
    <w:rsid w:val="00EF30DE"/>
    <w:rsid w:val="00EF48D3"/>
    <w:rsid w:val="00EF591E"/>
    <w:rsid w:val="00EF7225"/>
    <w:rsid w:val="00F04AD7"/>
    <w:rsid w:val="00F118D0"/>
    <w:rsid w:val="00F11D8B"/>
    <w:rsid w:val="00F14549"/>
    <w:rsid w:val="00F15516"/>
    <w:rsid w:val="00F15C0B"/>
    <w:rsid w:val="00F16E95"/>
    <w:rsid w:val="00F22445"/>
    <w:rsid w:val="00F269A2"/>
    <w:rsid w:val="00F30729"/>
    <w:rsid w:val="00F30D6C"/>
    <w:rsid w:val="00F3308B"/>
    <w:rsid w:val="00F34677"/>
    <w:rsid w:val="00F35954"/>
    <w:rsid w:val="00F47F38"/>
    <w:rsid w:val="00F50E30"/>
    <w:rsid w:val="00F5438C"/>
    <w:rsid w:val="00F55120"/>
    <w:rsid w:val="00F56E76"/>
    <w:rsid w:val="00F626E7"/>
    <w:rsid w:val="00F63BFC"/>
    <w:rsid w:val="00F6600A"/>
    <w:rsid w:val="00F66833"/>
    <w:rsid w:val="00F74A57"/>
    <w:rsid w:val="00F74FCF"/>
    <w:rsid w:val="00F80BF9"/>
    <w:rsid w:val="00F80E3C"/>
    <w:rsid w:val="00F81AB8"/>
    <w:rsid w:val="00F85028"/>
    <w:rsid w:val="00F852C0"/>
    <w:rsid w:val="00F93B4D"/>
    <w:rsid w:val="00FB4415"/>
    <w:rsid w:val="00FB4DF3"/>
    <w:rsid w:val="00FB66D5"/>
    <w:rsid w:val="00FC0D74"/>
    <w:rsid w:val="00FC3BB0"/>
    <w:rsid w:val="00FC7025"/>
    <w:rsid w:val="00FD2B44"/>
    <w:rsid w:val="00FD7075"/>
    <w:rsid w:val="00FE3C16"/>
    <w:rsid w:val="00FE60F2"/>
    <w:rsid w:val="00FE6415"/>
    <w:rsid w:val="00FE6D8E"/>
    <w:rsid w:val="00FF0B2B"/>
    <w:rsid w:val="00FF11FC"/>
    <w:rsid w:val="00FF1731"/>
    <w:rsid w:val="00FF2390"/>
    <w:rsid w:val="01516CC4"/>
    <w:rsid w:val="02566FA4"/>
    <w:rsid w:val="02B93E69"/>
    <w:rsid w:val="02E1776D"/>
    <w:rsid w:val="05231636"/>
    <w:rsid w:val="05942874"/>
    <w:rsid w:val="05D267F3"/>
    <w:rsid w:val="071023CF"/>
    <w:rsid w:val="07CD7F0F"/>
    <w:rsid w:val="07FB4797"/>
    <w:rsid w:val="082F23FD"/>
    <w:rsid w:val="08AD336D"/>
    <w:rsid w:val="08FD42D4"/>
    <w:rsid w:val="095E1ED5"/>
    <w:rsid w:val="0A0051DE"/>
    <w:rsid w:val="0A20096D"/>
    <w:rsid w:val="0A3016CB"/>
    <w:rsid w:val="0A4B4344"/>
    <w:rsid w:val="0C381961"/>
    <w:rsid w:val="0CF462EF"/>
    <w:rsid w:val="0D5F2B11"/>
    <w:rsid w:val="0D663D78"/>
    <w:rsid w:val="0D6B7889"/>
    <w:rsid w:val="0D83400C"/>
    <w:rsid w:val="0D9D4BBD"/>
    <w:rsid w:val="0E063B86"/>
    <w:rsid w:val="0EA60884"/>
    <w:rsid w:val="0EE64502"/>
    <w:rsid w:val="0F77076D"/>
    <w:rsid w:val="0F855859"/>
    <w:rsid w:val="0FEB5AE1"/>
    <w:rsid w:val="0FF70C47"/>
    <w:rsid w:val="0FFE36C0"/>
    <w:rsid w:val="1037061D"/>
    <w:rsid w:val="10412E95"/>
    <w:rsid w:val="105C1E2E"/>
    <w:rsid w:val="10A02A15"/>
    <w:rsid w:val="10A460C6"/>
    <w:rsid w:val="10DB2EA4"/>
    <w:rsid w:val="1111746F"/>
    <w:rsid w:val="11FB04DC"/>
    <w:rsid w:val="12164FA6"/>
    <w:rsid w:val="12D40754"/>
    <w:rsid w:val="133F23C6"/>
    <w:rsid w:val="13663179"/>
    <w:rsid w:val="13FB22A7"/>
    <w:rsid w:val="14A81E98"/>
    <w:rsid w:val="14BE70C2"/>
    <w:rsid w:val="15D0660F"/>
    <w:rsid w:val="162170DD"/>
    <w:rsid w:val="16534477"/>
    <w:rsid w:val="16E73AD6"/>
    <w:rsid w:val="170B19CF"/>
    <w:rsid w:val="176C10F8"/>
    <w:rsid w:val="17864E99"/>
    <w:rsid w:val="178F10EE"/>
    <w:rsid w:val="19CC4AB4"/>
    <w:rsid w:val="1A382E64"/>
    <w:rsid w:val="1B361772"/>
    <w:rsid w:val="1B784AEA"/>
    <w:rsid w:val="1B981CD2"/>
    <w:rsid w:val="1BA86144"/>
    <w:rsid w:val="1C246E2F"/>
    <w:rsid w:val="1C3D61AF"/>
    <w:rsid w:val="1CA7512B"/>
    <w:rsid w:val="1CAB5222"/>
    <w:rsid w:val="1CF14F75"/>
    <w:rsid w:val="1DA55F25"/>
    <w:rsid w:val="1E1409EF"/>
    <w:rsid w:val="1ECE002B"/>
    <w:rsid w:val="1F0B3750"/>
    <w:rsid w:val="1FB1404A"/>
    <w:rsid w:val="1FF6D2A4"/>
    <w:rsid w:val="20197F55"/>
    <w:rsid w:val="207305D0"/>
    <w:rsid w:val="215B0293"/>
    <w:rsid w:val="216E446A"/>
    <w:rsid w:val="21F7B311"/>
    <w:rsid w:val="21FFEE13"/>
    <w:rsid w:val="22052F73"/>
    <w:rsid w:val="22252587"/>
    <w:rsid w:val="245F02C4"/>
    <w:rsid w:val="24BC54EC"/>
    <w:rsid w:val="24DE0A59"/>
    <w:rsid w:val="252466B5"/>
    <w:rsid w:val="25E40A50"/>
    <w:rsid w:val="26441BF4"/>
    <w:rsid w:val="2653689B"/>
    <w:rsid w:val="26741574"/>
    <w:rsid w:val="27013AC2"/>
    <w:rsid w:val="27E4630B"/>
    <w:rsid w:val="2809267F"/>
    <w:rsid w:val="28126BBF"/>
    <w:rsid w:val="287776D3"/>
    <w:rsid w:val="28D63020"/>
    <w:rsid w:val="29523266"/>
    <w:rsid w:val="29545D99"/>
    <w:rsid w:val="29F01EC0"/>
    <w:rsid w:val="2AA06533"/>
    <w:rsid w:val="2C29681C"/>
    <w:rsid w:val="2CC92C52"/>
    <w:rsid w:val="2D0312D3"/>
    <w:rsid w:val="2D615DAA"/>
    <w:rsid w:val="2E2A34C6"/>
    <w:rsid w:val="2E7D2A03"/>
    <w:rsid w:val="2EA00F99"/>
    <w:rsid w:val="2EE04960"/>
    <w:rsid w:val="2EE30245"/>
    <w:rsid w:val="2F8C3303"/>
    <w:rsid w:val="2F90107C"/>
    <w:rsid w:val="2FA5374C"/>
    <w:rsid w:val="313144DA"/>
    <w:rsid w:val="324E6145"/>
    <w:rsid w:val="32B94532"/>
    <w:rsid w:val="32FC18B9"/>
    <w:rsid w:val="331D18DA"/>
    <w:rsid w:val="337C29D9"/>
    <w:rsid w:val="337D2150"/>
    <w:rsid w:val="33C30400"/>
    <w:rsid w:val="343F7812"/>
    <w:rsid w:val="3515389D"/>
    <w:rsid w:val="35184EA0"/>
    <w:rsid w:val="352A6DB2"/>
    <w:rsid w:val="35A72FEB"/>
    <w:rsid w:val="364F3701"/>
    <w:rsid w:val="36611AF0"/>
    <w:rsid w:val="36F6663C"/>
    <w:rsid w:val="381D4333"/>
    <w:rsid w:val="38296F49"/>
    <w:rsid w:val="398B539B"/>
    <w:rsid w:val="3A0E1EEE"/>
    <w:rsid w:val="3A9A30B6"/>
    <w:rsid w:val="3ABF435F"/>
    <w:rsid w:val="3B1E43B3"/>
    <w:rsid w:val="3B610D8B"/>
    <w:rsid w:val="3B74743F"/>
    <w:rsid w:val="3BA7205E"/>
    <w:rsid w:val="3BF72449"/>
    <w:rsid w:val="3BFDDBDF"/>
    <w:rsid w:val="3CBCA697"/>
    <w:rsid w:val="3D0D176D"/>
    <w:rsid w:val="3D355F3B"/>
    <w:rsid w:val="3D50442D"/>
    <w:rsid w:val="3D712EC0"/>
    <w:rsid w:val="3D9D2DBE"/>
    <w:rsid w:val="3E73334C"/>
    <w:rsid w:val="3E86617A"/>
    <w:rsid w:val="3EA7D958"/>
    <w:rsid w:val="3EDFE6EE"/>
    <w:rsid w:val="3EEE40BE"/>
    <w:rsid w:val="3F7D1309"/>
    <w:rsid w:val="3F7FB116"/>
    <w:rsid w:val="3F9F96B4"/>
    <w:rsid w:val="3FDCED0A"/>
    <w:rsid w:val="3FECEE36"/>
    <w:rsid w:val="3FFF0C57"/>
    <w:rsid w:val="40537564"/>
    <w:rsid w:val="40D01062"/>
    <w:rsid w:val="41C4146B"/>
    <w:rsid w:val="41E3346F"/>
    <w:rsid w:val="423440F5"/>
    <w:rsid w:val="43C04B35"/>
    <w:rsid w:val="443332E7"/>
    <w:rsid w:val="44CA2F7C"/>
    <w:rsid w:val="451C2D80"/>
    <w:rsid w:val="457952FC"/>
    <w:rsid w:val="45D76182"/>
    <w:rsid w:val="45FA2938"/>
    <w:rsid w:val="467513C0"/>
    <w:rsid w:val="46F3F1DA"/>
    <w:rsid w:val="47245977"/>
    <w:rsid w:val="47BF0402"/>
    <w:rsid w:val="47E75A7B"/>
    <w:rsid w:val="486A50DB"/>
    <w:rsid w:val="48A04A4B"/>
    <w:rsid w:val="48DE32C9"/>
    <w:rsid w:val="48FE28EB"/>
    <w:rsid w:val="49F27357"/>
    <w:rsid w:val="4AD64F49"/>
    <w:rsid w:val="4AF27BFA"/>
    <w:rsid w:val="4B161F0B"/>
    <w:rsid w:val="4B3C79D8"/>
    <w:rsid w:val="4B778B6B"/>
    <w:rsid w:val="4BA67563"/>
    <w:rsid w:val="4BCF2AA5"/>
    <w:rsid w:val="4C247741"/>
    <w:rsid w:val="4CA86B33"/>
    <w:rsid w:val="4D0C26AF"/>
    <w:rsid w:val="4D3A32CE"/>
    <w:rsid w:val="4D5631A1"/>
    <w:rsid w:val="4D6C5605"/>
    <w:rsid w:val="4D787CDF"/>
    <w:rsid w:val="4DE90850"/>
    <w:rsid w:val="4E597784"/>
    <w:rsid w:val="4F033AE7"/>
    <w:rsid w:val="4FF6F07B"/>
    <w:rsid w:val="4FFFAFBF"/>
    <w:rsid w:val="50D82199"/>
    <w:rsid w:val="51DFB76F"/>
    <w:rsid w:val="52C427C6"/>
    <w:rsid w:val="530D6D8F"/>
    <w:rsid w:val="53F8624D"/>
    <w:rsid w:val="53FC87E3"/>
    <w:rsid w:val="541F321E"/>
    <w:rsid w:val="547C790D"/>
    <w:rsid w:val="55EC0C56"/>
    <w:rsid w:val="562E14B2"/>
    <w:rsid w:val="56462790"/>
    <w:rsid w:val="56F3DEA8"/>
    <w:rsid w:val="571F0FF0"/>
    <w:rsid w:val="573E7E5F"/>
    <w:rsid w:val="57673401"/>
    <w:rsid w:val="577F2AA1"/>
    <w:rsid w:val="577F42BC"/>
    <w:rsid w:val="579D4284"/>
    <w:rsid w:val="57B60075"/>
    <w:rsid w:val="57FBBE94"/>
    <w:rsid w:val="57FE30D1"/>
    <w:rsid w:val="581F6723"/>
    <w:rsid w:val="58EF72B7"/>
    <w:rsid w:val="59045E84"/>
    <w:rsid w:val="59875934"/>
    <w:rsid w:val="59DC8743"/>
    <w:rsid w:val="59E263AF"/>
    <w:rsid w:val="5AC9256A"/>
    <w:rsid w:val="5BDF2F6B"/>
    <w:rsid w:val="5BFF1C45"/>
    <w:rsid w:val="5C41110A"/>
    <w:rsid w:val="5C9E4702"/>
    <w:rsid w:val="5CC934CD"/>
    <w:rsid w:val="5D763ABF"/>
    <w:rsid w:val="5D8C7A52"/>
    <w:rsid w:val="5DB46F7F"/>
    <w:rsid w:val="5DBFABBA"/>
    <w:rsid w:val="5DEFBFD9"/>
    <w:rsid w:val="5DFECA20"/>
    <w:rsid w:val="5E193176"/>
    <w:rsid w:val="5E4F64FA"/>
    <w:rsid w:val="5E884541"/>
    <w:rsid w:val="5EAF79C3"/>
    <w:rsid w:val="5EB3F921"/>
    <w:rsid w:val="5EEF4B38"/>
    <w:rsid w:val="5F3449FC"/>
    <w:rsid w:val="5FDEBF0A"/>
    <w:rsid w:val="5FEF0675"/>
    <w:rsid w:val="602019A4"/>
    <w:rsid w:val="60233110"/>
    <w:rsid w:val="60D06570"/>
    <w:rsid w:val="61181178"/>
    <w:rsid w:val="61593250"/>
    <w:rsid w:val="61E439A5"/>
    <w:rsid w:val="6267666C"/>
    <w:rsid w:val="630A6DE4"/>
    <w:rsid w:val="636F4D98"/>
    <w:rsid w:val="63B82D47"/>
    <w:rsid w:val="646D7242"/>
    <w:rsid w:val="648C7DBE"/>
    <w:rsid w:val="64E5540E"/>
    <w:rsid w:val="64FA64C6"/>
    <w:rsid w:val="652F1BCA"/>
    <w:rsid w:val="6567052E"/>
    <w:rsid w:val="65A03388"/>
    <w:rsid w:val="65EA4BB4"/>
    <w:rsid w:val="65FFC8F5"/>
    <w:rsid w:val="671A443C"/>
    <w:rsid w:val="671F7B1E"/>
    <w:rsid w:val="6777C467"/>
    <w:rsid w:val="67CEDB48"/>
    <w:rsid w:val="68175212"/>
    <w:rsid w:val="6837248C"/>
    <w:rsid w:val="68675B64"/>
    <w:rsid w:val="68B41D2F"/>
    <w:rsid w:val="6A153518"/>
    <w:rsid w:val="6AF7F87F"/>
    <w:rsid w:val="6B122D3D"/>
    <w:rsid w:val="6BB22A33"/>
    <w:rsid w:val="6BF06719"/>
    <w:rsid w:val="6C9600A2"/>
    <w:rsid w:val="6DD23D92"/>
    <w:rsid w:val="6DFD910B"/>
    <w:rsid w:val="6E14206F"/>
    <w:rsid w:val="6EC30810"/>
    <w:rsid w:val="6EF4624D"/>
    <w:rsid w:val="6EF7EF19"/>
    <w:rsid w:val="6F587A54"/>
    <w:rsid w:val="6F7F3FDA"/>
    <w:rsid w:val="6F7FDD9C"/>
    <w:rsid w:val="6FD5F485"/>
    <w:rsid w:val="6FF64399"/>
    <w:rsid w:val="6FF6C9A7"/>
    <w:rsid w:val="6FFC5A45"/>
    <w:rsid w:val="6FFD9C8E"/>
    <w:rsid w:val="712049D0"/>
    <w:rsid w:val="7174614F"/>
    <w:rsid w:val="71D591AE"/>
    <w:rsid w:val="724834E8"/>
    <w:rsid w:val="736BAD02"/>
    <w:rsid w:val="7370649F"/>
    <w:rsid w:val="737F73DD"/>
    <w:rsid w:val="73A44D66"/>
    <w:rsid w:val="73AF28E7"/>
    <w:rsid w:val="73F64DA4"/>
    <w:rsid w:val="744877CF"/>
    <w:rsid w:val="74493473"/>
    <w:rsid w:val="75DA5171"/>
    <w:rsid w:val="75FA5C58"/>
    <w:rsid w:val="77220CA3"/>
    <w:rsid w:val="772D7053"/>
    <w:rsid w:val="77AF3466"/>
    <w:rsid w:val="78212811"/>
    <w:rsid w:val="78FF9977"/>
    <w:rsid w:val="794C5FB4"/>
    <w:rsid w:val="7A3D4F48"/>
    <w:rsid w:val="7A862E00"/>
    <w:rsid w:val="7AB7BA00"/>
    <w:rsid w:val="7AC95F9D"/>
    <w:rsid w:val="7AEA7832"/>
    <w:rsid w:val="7B4E6013"/>
    <w:rsid w:val="7BCC55C4"/>
    <w:rsid w:val="7BF58D4F"/>
    <w:rsid w:val="7C6A0C2B"/>
    <w:rsid w:val="7CF7CD21"/>
    <w:rsid w:val="7CFE9DF5"/>
    <w:rsid w:val="7D1F169C"/>
    <w:rsid w:val="7D847520"/>
    <w:rsid w:val="7D93563B"/>
    <w:rsid w:val="7D9EE26F"/>
    <w:rsid w:val="7DCC310B"/>
    <w:rsid w:val="7DDC4F09"/>
    <w:rsid w:val="7DF5196F"/>
    <w:rsid w:val="7DF7EA4C"/>
    <w:rsid w:val="7DFD1E8E"/>
    <w:rsid w:val="7DFF3D30"/>
    <w:rsid w:val="7DFF858A"/>
    <w:rsid w:val="7E5FB232"/>
    <w:rsid w:val="7E6E31FA"/>
    <w:rsid w:val="7E7FA70C"/>
    <w:rsid w:val="7EA764D8"/>
    <w:rsid w:val="7EAB47C3"/>
    <w:rsid w:val="7EF694C4"/>
    <w:rsid w:val="7EF85181"/>
    <w:rsid w:val="7F233609"/>
    <w:rsid w:val="7F3E0780"/>
    <w:rsid w:val="7F747428"/>
    <w:rsid w:val="7F77DBDF"/>
    <w:rsid w:val="7F9FE590"/>
    <w:rsid w:val="7FA7835D"/>
    <w:rsid w:val="7FB2376C"/>
    <w:rsid w:val="7FBD4F13"/>
    <w:rsid w:val="7FBFE743"/>
    <w:rsid w:val="7FCEDD65"/>
    <w:rsid w:val="7FD729D4"/>
    <w:rsid w:val="7FF4BD1F"/>
    <w:rsid w:val="7FFB7615"/>
    <w:rsid w:val="7FFCA633"/>
    <w:rsid w:val="7FFED01A"/>
    <w:rsid w:val="7FFFC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ABA057-2571-4B50-9BA1-7A1B495C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keepNext/>
      <w:keepLines/>
      <w:spacing w:before="40" w:after="40" w:line="300" w:lineRule="auto"/>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pPr>
      <w:spacing w:after="120" w:line="360" w:lineRule="auto"/>
    </w:pPr>
  </w:style>
  <w:style w:type="paragraph" w:styleId="a4">
    <w:name w:val="Plain Text"/>
    <w:basedOn w:val="a"/>
    <w:link w:val="Char"/>
    <w:qFormat/>
    <w:rPr>
      <w:rFonts w:ascii="宋体" w:hAnsi="Courier New"/>
      <w:szCs w:val="21"/>
    </w:rPr>
  </w:style>
  <w:style w:type="paragraph" w:styleId="a5">
    <w:name w:val="Date"/>
    <w:basedOn w:val="a"/>
    <w:next w:val="a"/>
    <w:link w:val="Char0"/>
    <w:uiPriority w:val="99"/>
    <w:unhideWhenUsed/>
    <w:qFormat/>
    <w:pPr>
      <w:ind w:leftChars="2500" w:left="100"/>
    </w:pPr>
  </w:style>
  <w:style w:type="paragraph" w:styleId="a6">
    <w:name w:val="endnote text"/>
    <w:basedOn w:val="a"/>
    <w:uiPriority w:val="99"/>
    <w:qFormat/>
    <w:pPr>
      <w:snapToGrid w:val="0"/>
      <w:jc w:val="left"/>
    </w:pPr>
  </w:style>
  <w:style w:type="paragraph" w:styleId="a7">
    <w:name w:val="Balloon Text"/>
    <w:basedOn w:val="a"/>
    <w:link w:val="Char1"/>
    <w:qFormat/>
    <w:rPr>
      <w:sz w:val="18"/>
      <w:szCs w:val="18"/>
    </w:rPr>
  </w:style>
  <w:style w:type="paragraph" w:styleId="a8">
    <w:name w:val="footer"/>
    <w:basedOn w:val="a"/>
    <w:link w:val="Char2"/>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Pr>
      <w:sz w:val="24"/>
    </w:rPr>
  </w:style>
  <w:style w:type="paragraph" w:styleId="ab">
    <w:name w:val="Title"/>
    <w:basedOn w:val="a"/>
    <w:next w:val="a"/>
    <w:link w:val="Char4"/>
    <w:uiPriority w:val="10"/>
    <w:qFormat/>
    <w:pPr>
      <w:spacing w:before="240" w:after="60"/>
      <w:jc w:val="center"/>
      <w:outlineLvl w:val="0"/>
    </w:pPr>
    <w:rPr>
      <w:rFonts w:ascii="Cambria" w:hAnsi="Cambria"/>
      <w:b/>
      <w:bCs/>
      <w:sz w:val="32"/>
      <w:szCs w:val="32"/>
    </w:rPr>
  </w:style>
  <w:style w:type="character" w:styleId="ac">
    <w:name w:val="Strong"/>
    <w:uiPriority w:val="22"/>
    <w:qFormat/>
    <w:rPr>
      <w:b/>
    </w:rPr>
  </w:style>
  <w:style w:type="character" w:styleId="ad">
    <w:name w:val="page number"/>
    <w:basedOn w:val="a0"/>
    <w:uiPriority w:val="99"/>
    <w:qFormat/>
  </w:style>
  <w:style w:type="character" w:styleId="ae">
    <w:name w:val="FollowedHyperlink"/>
    <w:uiPriority w:val="99"/>
    <w:unhideWhenUsed/>
    <w:qFormat/>
    <w:rPr>
      <w:color w:val="000000"/>
      <w:u w:val="none"/>
    </w:rPr>
  </w:style>
  <w:style w:type="character" w:styleId="af">
    <w:name w:val="Emphasis"/>
    <w:uiPriority w:val="20"/>
    <w:qFormat/>
    <w:rPr>
      <w:b/>
    </w:rPr>
  </w:style>
  <w:style w:type="character" w:styleId="HTML">
    <w:name w:val="HTML Definition"/>
    <w:uiPriority w:val="99"/>
    <w:unhideWhenUsed/>
    <w:qFormat/>
  </w:style>
  <w:style w:type="character" w:styleId="HTML0">
    <w:name w:val="HTML Acronym"/>
    <w:basedOn w:val="a0"/>
    <w:uiPriority w:val="99"/>
    <w:unhideWhenUsed/>
    <w:qFormat/>
  </w:style>
  <w:style w:type="character" w:styleId="HTML1">
    <w:name w:val="HTML Variable"/>
    <w:uiPriority w:val="99"/>
    <w:unhideWhenUsed/>
    <w:qFormat/>
  </w:style>
  <w:style w:type="character" w:styleId="af0">
    <w:name w:val="Hyperlink"/>
    <w:uiPriority w:val="99"/>
    <w:unhideWhenUsed/>
    <w:qFormat/>
    <w:rPr>
      <w:color w:val="000000"/>
      <w:u w:val="none"/>
    </w:rPr>
  </w:style>
  <w:style w:type="character" w:styleId="HTML2">
    <w:name w:val="HTML Code"/>
    <w:uiPriority w:val="99"/>
    <w:unhideWhenUsed/>
    <w:qFormat/>
    <w:rPr>
      <w:rFonts w:ascii="Courier New" w:eastAsia="Courier New" w:hAnsi="Courier New" w:cs="Courier New"/>
      <w:sz w:val="20"/>
    </w:rPr>
  </w:style>
  <w:style w:type="character" w:styleId="HTML3">
    <w:name w:val="HTML Cite"/>
    <w:uiPriority w:val="99"/>
    <w:unhideWhenUsed/>
    <w:qFormat/>
  </w:style>
  <w:style w:type="character" w:styleId="HTML4">
    <w:name w:val="HTML Keyboard"/>
    <w:uiPriority w:val="99"/>
    <w:unhideWhenUsed/>
    <w:qFormat/>
    <w:rPr>
      <w:rFonts w:ascii="Courier New" w:eastAsia="Courier New" w:hAnsi="Courier New" w:cs="Courier New" w:hint="default"/>
      <w:sz w:val="20"/>
    </w:rPr>
  </w:style>
  <w:style w:type="character" w:styleId="HTML5">
    <w:name w:val="HTML Sample"/>
    <w:uiPriority w:val="99"/>
    <w:unhideWhenUsed/>
    <w:qFormat/>
    <w:rPr>
      <w:rFonts w:ascii="Courier New" w:eastAsia="Courier New" w:hAnsi="Courier New" w:cs="Courier New" w:hint="default"/>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b/>
      <w:bCs/>
      <w:kern w:val="44"/>
      <w:sz w:val="44"/>
      <w:szCs w:val="44"/>
    </w:rPr>
  </w:style>
  <w:style w:type="character" w:customStyle="1" w:styleId="Char">
    <w:name w:val="纯文本 Char"/>
    <w:link w:val="a4"/>
    <w:qFormat/>
    <w:rPr>
      <w:rFonts w:ascii="宋体" w:hAnsi="Courier New" w:cs="Courier New"/>
      <w:kern w:val="2"/>
      <w:sz w:val="21"/>
      <w:szCs w:val="21"/>
    </w:rPr>
  </w:style>
  <w:style w:type="character" w:customStyle="1" w:styleId="Char0">
    <w:name w:val="日期 Char"/>
    <w:link w:val="a5"/>
    <w:uiPriority w:val="99"/>
    <w:semiHidden/>
    <w:qFormat/>
    <w:rPr>
      <w:kern w:val="2"/>
      <w:sz w:val="21"/>
      <w:szCs w:val="24"/>
    </w:rPr>
  </w:style>
  <w:style w:type="character" w:customStyle="1" w:styleId="Char1">
    <w:name w:val="批注框文本 Char"/>
    <w:link w:val="a7"/>
    <w:qFormat/>
    <w:rPr>
      <w:kern w:val="2"/>
      <w:sz w:val="18"/>
      <w:szCs w:val="18"/>
    </w:rPr>
  </w:style>
  <w:style w:type="character" w:customStyle="1" w:styleId="Char2">
    <w:name w:val="页脚 Char"/>
    <w:link w:val="a8"/>
    <w:qFormat/>
    <w:rPr>
      <w:kern w:val="2"/>
      <w:sz w:val="18"/>
      <w:szCs w:val="18"/>
    </w:rPr>
  </w:style>
  <w:style w:type="character" w:customStyle="1" w:styleId="Char3">
    <w:name w:val="页眉 Char"/>
    <w:link w:val="a9"/>
    <w:qFormat/>
    <w:rPr>
      <w:kern w:val="2"/>
      <w:sz w:val="18"/>
      <w:szCs w:val="18"/>
    </w:rPr>
  </w:style>
  <w:style w:type="character" w:customStyle="1" w:styleId="Char4">
    <w:name w:val="标题 Char"/>
    <w:link w:val="ab"/>
    <w:uiPriority w:val="10"/>
    <w:qFormat/>
    <w:rPr>
      <w:rFonts w:ascii="Cambria" w:hAnsi="Cambria" w:cs="Times New Roman"/>
      <w:b/>
      <w:bCs/>
      <w:kern w:val="2"/>
      <w:sz w:val="32"/>
      <w:szCs w:val="32"/>
    </w:rPr>
  </w:style>
  <w:style w:type="character" w:customStyle="1" w:styleId="Char10">
    <w:name w:val="纯文本 Char1"/>
    <w:qFormat/>
    <w:rPr>
      <w:rFonts w:ascii="宋体" w:hAnsi="Courier New" w:cs="Courier New"/>
      <w:kern w:val="2"/>
      <w:sz w:val="21"/>
      <w:szCs w:val="21"/>
    </w:rPr>
  </w:style>
  <w:style w:type="paragraph" w:styleId="af2">
    <w:name w:val="List Paragraph"/>
    <w:basedOn w:val="a"/>
    <w:qFormat/>
    <w:pPr>
      <w:ind w:firstLineChars="200" w:firstLine="420"/>
    </w:pPr>
    <w:rPr>
      <w:rFonts w:ascii="Calibri" w:hAnsi="Calibri"/>
      <w:szCs w:val="22"/>
    </w:rPr>
  </w:style>
  <w:style w:type="paragraph" w:customStyle="1" w:styleId="Default">
    <w:name w:val="Default"/>
    <w:unhideWhenUsed/>
    <w:qFormat/>
    <w:pPr>
      <w:widowControl w:val="0"/>
      <w:autoSpaceDE w:val="0"/>
      <w:autoSpaceDN w:val="0"/>
      <w:adjustRightInd w:val="0"/>
    </w:pPr>
    <w:rPr>
      <w:rFonts w:ascii="宋体" w:eastAsia="宋体" w:hAnsi="宋体" w:cs="Times New Roman" w:hint="eastAsia"/>
      <w:color w:val="000000"/>
      <w:sz w:val="24"/>
    </w:rPr>
  </w:style>
  <w:style w:type="paragraph" w:customStyle="1" w:styleId="10">
    <w:name w:val="纯文本1"/>
    <w:basedOn w:val="a"/>
    <w:qFormat/>
    <w:pPr>
      <w:adjustRightInd w:val="0"/>
      <w:snapToGrid w:val="0"/>
      <w:spacing w:line="360" w:lineRule="auto"/>
      <w:ind w:firstLineChars="200" w:firstLine="640"/>
    </w:pPr>
    <w:rPr>
      <w:rFonts w:ascii="宋体" w:hAnsi="Courier New"/>
      <w:sz w:val="32"/>
      <w:szCs w:val="32"/>
    </w:rPr>
  </w:style>
  <w:style w:type="character" w:customStyle="1" w:styleId="Style35">
    <w:name w:val="_Style 35"/>
    <w:uiPriority w:val="19"/>
    <w:qFormat/>
    <w:rPr>
      <w:i/>
      <w:iCs/>
      <w:color w:val="808080"/>
    </w:rPr>
  </w:style>
  <w:style w:type="character" w:customStyle="1" w:styleId="2Char">
    <w:name w:val="标题 2 Char"/>
    <w:basedOn w:val="a0"/>
    <w:link w:val="2"/>
    <w:uiPriority w:val="9"/>
    <w:semiHidden/>
    <w:qFormat/>
    <w:rPr>
      <w:rFonts w:asciiTheme="majorHAnsi" w:eastAsiaTheme="majorEastAsia" w:hAnsiTheme="majorHAnsi" w:cstheme="majorBidi"/>
      <w:b/>
      <w:bCs/>
      <w:kern w:val="2"/>
      <w:sz w:val="32"/>
      <w:szCs w:val="32"/>
    </w:rPr>
  </w:style>
  <w:style w:type="character" w:customStyle="1" w:styleId="fontstyle01">
    <w:name w:val="fontstyle01"/>
    <w:qFormat/>
    <w:rPr>
      <w:rFonts w:ascii="宋体" w:eastAsia="宋体" w:hAnsi="宋体" w:hint="eastAsia"/>
      <w:color w:val="000000"/>
      <w:sz w:val="24"/>
      <w:szCs w:val="24"/>
    </w:rPr>
  </w:style>
  <w:style w:type="paragraph" w:customStyle="1" w:styleId="p0">
    <w:name w:val="p0"/>
    <w:basedOn w:val="a"/>
    <w:qFormat/>
    <w:pPr>
      <w:widowControl/>
    </w:pPr>
    <w:rPr>
      <w:kern w:val="0"/>
      <w:szCs w:val="21"/>
    </w:rPr>
  </w:style>
  <w:style w:type="paragraph" w:customStyle="1" w:styleId="Heading1">
    <w:name w:val="Heading1"/>
    <w:basedOn w:val="a"/>
    <w:next w:val="a"/>
    <w:qFormat/>
    <w:pPr>
      <w:keepNext/>
      <w:keepLines/>
      <w:spacing w:line="576" w:lineRule="auto"/>
      <w:jc w:val="left"/>
      <w:textAlignment w:val="baseline"/>
    </w:pPr>
    <w:rPr>
      <w:rFonts w:eastAsia="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546</Words>
  <Characters>3118</Characters>
  <Application>Microsoft Office Word</Application>
  <DocSecurity>0</DocSecurity>
  <Lines>25</Lines>
  <Paragraphs>7</Paragraphs>
  <ScaleCrop>false</ScaleCrop>
  <Company>FOUNDERTECH</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申报编号：</dc:title>
  <dc:creator>User</dc:creator>
  <cp:lastModifiedBy>480g4</cp:lastModifiedBy>
  <cp:revision>9</cp:revision>
  <cp:lastPrinted>2025-05-13T07:41:00Z</cp:lastPrinted>
  <dcterms:created xsi:type="dcterms:W3CDTF">2025-05-06T15:11:00Z</dcterms:created>
  <dcterms:modified xsi:type="dcterms:W3CDTF">2026-05-12T02:33:00Z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AC01F26DC02EB0175BF71A6743F121EF_43</vt:lpwstr>
  </property>
  <property fmtid="{D5CDD505-2E9C-101B-9397-08002B2CF9AE}" pid="4" name="KSOTemplateDocerSaveRecord">
    <vt:lpwstr>eyJoZGlkIjoiY2E3YzMxYjA3M2VhZGUyNjlhMzgwNWQyOWI5NDMwOTYiLCJ1c2VySWQiOiIyNTE3NDAwODgifQ==</vt:lpwstr>
  </property>
</Properties>
</file>